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720" w:rsidRDefault="009F5720" w:rsidP="009F5720">
      <w:pPr>
        <w:rPr>
          <w:rFonts w:ascii="Arial" w:hAnsi="Arial"/>
          <w:u w:val="single"/>
        </w:rPr>
      </w:pPr>
    </w:p>
    <w:p w:rsidR="009F5720" w:rsidRDefault="009F5720" w:rsidP="009F5720">
      <w:pPr>
        <w:rPr>
          <w:rFonts w:ascii="Arial" w:hAnsi="Arial"/>
          <w:u w:val="single"/>
        </w:rPr>
      </w:pPr>
    </w:p>
    <w:p w:rsidR="009F5720" w:rsidRPr="00B57B82" w:rsidRDefault="009F5720" w:rsidP="009F5720">
      <w:pPr>
        <w:widowControl/>
        <w:jc w:val="both"/>
        <w:rPr>
          <w:rFonts w:ascii="Arial" w:hAnsi="Arial" w:cs="Arial"/>
          <w:sz w:val="22"/>
          <w:szCs w:val="22"/>
          <w:u w:val="single"/>
        </w:rPr>
      </w:pPr>
      <w:r w:rsidRPr="00B57B82">
        <w:rPr>
          <w:rFonts w:ascii="Arial" w:hAnsi="Arial" w:cs="Arial"/>
          <w:sz w:val="22"/>
          <w:szCs w:val="22"/>
          <w:u w:val="single"/>
        </w:rPr>
        <w:t xml:space="preserve">SECTION – </w:t>
      </w:r>
      <w:r>
        <w:rPr>
          <w:rFonts w:ascii="Arial" w:hAnsi="Arial" w:cs="Arial"/>
          <w:sz w:val="22"/>
          <w:szCs w:val="22"/>
          <w:u w:val="single"/>
        </w:rPr>
        <w:t>2</w:t>
      </w:r>
      <w:r w:rsidRPr="00B57B82">
        <w:rPr>
          <w:rFonts w:ascii="Arial" w:hAnsi="Arial" w:cs="Arial"/>
          <w:sz w:val="22"/>
          <w:szCs w:val="22"/>
          <w:u w:val="single"/>
        </w:rPr>
        <w:t xml:space="preserve"> – SPECIFCATION OF </w:t>
      </w:r>
      <w:r>
        <w:rPr>
          <w:rFonts w:ascii="Arial" w:hAnsi="Arial" w:cs="Arial"/>
          <w:sz w:val="22"/>
          <w:szCs w:val="22"/>
          <w:u w:val="single"/>
        </w:rPr>
        <w:t>TANKS</w:t>
      </w:r>
    </w:p>
    <w:p w:rsidR="009F5720" w:rsidRDefault="009F5720" w:rsidP="009F5720">
      <w:pPr>
        <w:widowControl/>
        <w:jc w:val="both"/>
        <w:rPr>
          <w:rFonts w:ascii="‚l‚r –¾’©" w:eastAsia="‚l‚r –¾’©"/>
          <w:lang w:eastAsia="ja-JP"/>
        </w:rPr>
      </w:pPr>
    </w:p>
    <w:p w:rsidR="009F5720" w:rsidRDefault="009F5720" w:rsidP="009F5720">
      <w:pPr>
        <w:widowControl/>
        <w:jc w:val="both"/>
        <w:rPr>
          <w:rFonts w:ascii="‚l‚r –¾’©" w:eastAsia="‚l‚r –¾’©"/>
          <w:lang w:eastAsia="ja-JP"/>
        </w:rPr>
      </w:pPr>
    </w:p>
    <w:p w:rsidR="009F5720" w:rsidRDefault="009F5720" w:rsidP="009F5720">
      <w:pPr>
        <w:widowControl/>
        <w:jc w:val="both"/>
        <w:rPr>
          <w:rFonts w:ascii="‚l‚r –¾’©" w:eastAsia="‚l‚r –¾’©"/>
          <w:lang w:eastAsia="ja-JP"/>
        </w:rPr>
      </w:pPr>
    </w:p>
    <w:p w:rsidR="009F5720" w:rsidRPr="00CB4F33" w:rsidRDefault="009F5720" w:rsidP="009F5720">
      <w:pPr>
        <w:pStyle w:val="BodyText2"/>
        <w:spacing w:line="360" w:lineRule="auto"/>
        <w:ind w:right="9"/>
        <w:rPr>
          <w:spacing w:val="-2"/>
          <w:sz w:val="28"/>
          <w:szCs w:val="28"/>
          <w:lang w:val="en-IN"/>
        </w:rPr>
      </w:pPr>
      <w:r>
        <w:rPr>
          <w:spacing w:val="-2"/>
          <w:sz w:val="28"/>
          <w:szCs w:val="28"/>
          <w:lang w:val="en-IN"/>
        </w:rPr>
        <w:t>CONTENTS</w:t>
      </w:r>
    </w:p>
    <w:p w:rsidR="009F5720" w:rsidRDefault="009F5720" w:rsidP="009F5720">
      <w:pPr>
        <w:tabs>
          <w:tab w:val="left" w:pos="-720"/>
          <w:tab w:val="left" w:pos="2200"/>
        </w:tabs>
        <w:suppressAutoHyphens/>
        <w:spacing w:line="240" w:lineRule="atLeast"/>
        <w:jc w:val="both"/>
        <w:rPr>
          <w:rFonts w:ascii="Book Antiqua" w:hAnsi="Book Antiqua" w:cs="Tahoma"/>
          <w:spacing w:val="-2"/>
          <w:sz w:val="22"/>
          <w:szCs w:val="22"/>
        </w:rPr>
      </w:pPr>
    </w:p>
    <w:p w:rsidR="009F5720" w:rsidRDefault="009F5720" w:rsidP="009F5720">
      <w:pPr>
        <w:tabs>
          <w:tab w:val="left" w:pos="0"/>
          <w:tab w:val="left" w:pos="360"/>
          <w:tab w:val="left" w:pos="1440"/>
          <w:tab w:val="left" w:pos="3740"/>
          <w:tab w:val="left" w:pos="7920"/>
        </w:tabs>
        <w:suppressAutoHyphens/>
        <w:spacing w:line="240" w:lineRule="atLeast"/>
        <w:ind w:left="360" w:right="-211" w:hanging="360"/>
        <w:jc w:val="both"/>
        <w:rPr>
          <w:rFonts w:ascii="Arial" w:hAnsi="Arial" w:cs="Arial"/>
          <w:b/>
          <w:bCs/>
          <w:spacing w:val="-2"/>
        </w:rPr>
      </w:pPr>
      <w:r>
        <w:rPr>
          <w:rFonts w:ascii="Arial" w:hAnsi="Arial" w:cs="Arial"/>
          <w:b/>
          <w:bCs/>
          <w:spacing w:val="-2"/>
          <w:u w:val="single"/>
        </w:rPr>
        <w:t>CLAUSE. NO</w:t>
      </w:r>
      <w:r>
        <w:rPr>
          <w:rFonts w:ascii="Arial" w:hAnsi="Arial" w:cs="Arial"/>
          <w:b/>
          <w:bCs/>
          <w:spacing w:val="-2"/>
        </w:rPr>
        <w:t>.</w:t>
      </w:r>
      <w:r>
        <w:rPr>
          <w:rFonts w:ascii="Arial" w:hAnsi="Arial" w:cs="Arial"/>
          <w:b/>
          <w:bCs/>
          <w:spacing w:val="-2"/>
        </w:rPr>
        <w:tab/>
        <w:t xml:space="preserve">                              </w:t>
      </w:r>
      <w:r>
        <w:rPr>
          <w:rFonts w:ascii="Arial" w:hAnsi="Arial" w:cs="Arial"/>
          <w:b/>
          <w:bCs/>
          <w:spacing w:val="-2"/>
          <w:u w:val="single"/>
        </w:rPr>
        <w:t>DESCRIPTION</w:t>
      </w:r>
      <w:proofErr w:type="gramStart"/>
      <w:r>
        <w:rPr>
          <w:rFonts w:ascii="Arial" w:hAnsi="Arial" w:cs="Arial"/>
          <w:b/>
          <w:bCs/>
          <w:spacing w:val="-2"/>
        </w:rPr>
        <w:tab/>
        <w:t xml:space="preserve">  </w:t>
      </w:r>
      <w:r>
        <w:rPr>
          <w:rFonts w:ascii="Arial" w:hAnsi="Arial" w:cs="Arial"/>
          <w:b/>
          <w:bCs/>
          <w:spacing w:val="-2"/>
          <w:u w:val="single"/>
        </w:rPr>
        <w:t>PAGE</w:t>
      </w:r>
      <w:proofErr w:type="gramEnd"/>
      <w:r>
        <w:rPr>
          <w:rFonts w:ascii="Arial" w:hAnsi="Arial" w:cs="Arial"/>
          <w:b/>
          <w:bCs/>
          <w:spacing w:val="-2"/>
          <w:u w:val="single"/>
        </w:rPr>
        <w:t xml:space="preserve"> NO.</w:t>
      </w:r>
    </w:p>
    <w:p w:rsidR="009F5720" w:rsidRDefault="009F5720" w:rsidP="009F5720">
      <w:pPr>
        <w:tabs>
          <w:tab w:val="left" w:pos="2160"/>
          <w:tab w:val="left" w:pos="8580"/>
        </w:tabs>
        <w:jc w:val="both"/>
        <w:rPr>
          <w:rFonts w:ascii="Arial" w:hAnsi="Arial" w:cs="Arial"/>
          <w:sz w:val="22"/>
          <w:szCs w:val="22"/>
        </w:rPr>
      </w:pPr>
    </w:p>
    <w:p w:rsidR="009F5720" w:rsidRDefault="009F5720" w:rsidP="009F5720">
      <w:pPr>
        <w:tabs>
          <w:tab w:val="left" w:pos="2160"/>
          <w:tab w:val="right" w:pos="8880"/>
        </w:tabs>
        <w:ind w:left="1440" w:hanging="1440"/>
        <w:jc w:val="both"/>
        <w:rPr>
          <w:rFonts w:ascii="Arial" w:hAnsi="Arial" w:cs="Arial"/>
          <w:sz w:val="22"/>
          <w:szCs w:val="22"/>
        </w:rPr>
      </w:pPr>
      <w:r>
        <w:rPr>
          <w:rFonts w:ascii="Arial" w:hAnsi="Arial" w:cs="Arial"/>
          <w:sz w:val="22"/>
          <w:szCs w:val="22"/>
        </w:rPr>
        <w:t>A.</w:t>
      </w:r>
      <w:r>
        <w:rPr>
          <w:rFonts w:ascii="Arial" w:hAnsi="Arial" w:cs="Arial"/>
          <w:sz w:val="22"/>
          <w:szCs w:val="22"/>
        </w:rPr>
        <w:tab/>
      </w:r>
      <w:r>
        <w:rPr>
          <w:rFonts w:ascii="Arial" w:hAnsi="Arial" w:cs="Arial"/>
          <w:sz w:val="22"/>
          <w:szCs w:val="22"/>
        </w:rPr>
        <w:tab/>
        <w:t>GENERAL</w:t>
      </w:r>
      <w:proofErr w:type="gramStart"/>
      <w:r>
        <w:rPr>
          <w:rFonts w:ascii="Arial" w:hAnsi="Arial" w:cs="Arial"/>
          <w:sz w:val="22"/>
          <w:szCs w:val="22"/>
        </w:rPr>
        <w:tab/>
        <w:t xml:space="preserve">  </w:t>
      </w:r>
      <w:r w:rsidR="000E2B13">
        <w:rPr>
          <w:rFonts w:ascii="Arial" w:hAnsi="Arial" w:cs="Arial"/>
          <w:sz w:val="22"/>
          <w:szCs w:val="22"/>
        </w:rPr>
        <w:t>1</w:t>
      </w:r>
      <w:proofErr w:type="gramEnd"/>
    </w:p>
    <w:p w:rsidR="009F5720" w:rsidRDefault="009F5720" w:rsidP="009F5720">
      <w:pPr>
        <w:tabs>
          <w:tab w:val="left" w:pos="2160"/>
          <w:tab w:val="right" w:pos="8880"/>
        </w:tabs>
        <w:ind w:left="1440" w:hanging="1440"/>
        <w:jc w:val="both"/>
        <w:rPr>
          <w:rFonts w:ascii="Arial" w:hAnsi="Arial" w:cs="Arial"/>
          <w:sz w:val="22"/>
          <w:szCs w:val="22"/>
        </w:rPr>
      </w:pPr>
    </w:p>
    <w:p w:rsidR="009F5720" w:rsidRDefault="009F5720" w:rsidP="009F5720">
      <w:pPr>
        <w:tabs>
          <w:tab w:val="left" w:pos="2160"/>
          <w:tab w:val="right" w:pos="8880"/>
        </w:tabs>
        <w:ind w:left="1440" w:hanging="1440"/>
        <w:jc w:val="both"/>
        <w:rPr>
          <w:rFonts w:ascii="Arial" w:hAnsi="Arial" w:cs="Arial"/>
          <w:sz w:val="22"/>
          <w:szCs w:val="22"/>
        </w:rPr>
      </w:pPr>
      <w:r>
        <w:rPr>
          <w:rFonts w:ascii="Arial" w:hAnsi="Arial" w:cs="Arial"/>
          <w:sz w:val="22"/>
          <w:szCs w:val="22"/>
        </w:rPr>
        <w:t>A-a</w:t>
      </w:r>
      <w:r>
        <w:rPr>
          <w:rFonts w:ascii="Arial" w:hAnsi="Arial" w:cs="Arial"/>
          <w:sz w:val="22"/>
          <w:szCs w:val="22"/>
        </w:rPr>
        <w:tab/>
      </w:r>
      <w:r>
        <w:rPr>
          <w:rFonts w:ascii="Arial" w:hAnsi="Arial" w:cs="Arial"/>
          <w:sz w:val="22"/>
          <w:szCs w:val="22"/>
        </w:rPr>
        <w:tab/>
        <w:t>CODES AND STANDARDS</w:t>
      </w:r>
      <w:proofErr w:type="gramStart"/>
      <w:r>
        <w:rPr>
          <w:rFonts w:ascii="Arial" w:hAnsi="Arial" w:cs="Arial"/>
          <w:sz w:val="22"/>
          <w:szCs w:val="22"/>
        </w:rPr>
        <w:tab/>
        <w:t xml:space="preserve">  </w:t>
      </w:r>
      <w:r w:rsidR="000E2B13">
        <w:rPr>
          <w:rFonts w:ascii="Arial" w:hAnsi="Arial" w:cs="Arial"/>
          <w:sz w:val="22"/>
          <w:szCs w:val="22"/>
        </w:rPr>
        <w:t>1</w:t>
      </w:r>
      <w:proofErr w:type="gramEnd"/>
    </w:p>
    <w:p w:rsidR="009F5720" w:rsidRDefault="009F5720" w:rsidP="009F5720">
      <w:pPr>
        <w:tabs>
          <w:tab w:val="left" w:pos="2160"/>
          <w:tab w:val="right" w:pos="8880"/>
        </w:tabs>
        <w:ind w:left="1440" w:hanging="1440"/>
        <w:jc w:val="both"/>
        <w:rPr>
          <w:rFonts w:ascii="Arial" w:hAnsi="Arial" w:cs="Arial"/>
          <w:sz w:val="22"/>
          <w:szCs w:val="22"/>
        </w:rPr>
      </w:pPr>
    </w:p>
    <w:p w:rsidR="009F5720" w:rsidRDefault="009F5720" w:rsidP="009F5720">
      <w:pPr>
        <w:tabs>
          <w:tab w:val="left" w:pos="2160"/>
          <w:tab w:val="right" w:pos="8880"/>
        </w:tabs>
        <w:ind w:left="1440" w:hanging="1440"/>
        <w:jc w:val="both"/>
        <w:rPr>
          <w:rFonts w:ascii="Arial" w:hAnsi="Arial" w:cs="Arial"/>
          <w:sz w:val="22"/>
          <w:szCs w:val="22"/>
        </w:rPr>
      </w:pPr>
      <w:r>
        <w:rPr>
          <w:rFonts w:ascii="Arial" w:hAnsi="Arial" w:cs="Arial"/>
          <w:sz w:val="22"/>
          <w:szCs w:val="22"/>
        </w:rPr>
        <w:t>A-b</w:t>
      </w:r>
      <w:r>
        <w:rPr>
          <w:rFonts w:ascii="Arial" w:hAnsi="Arial" w:cs="Arial"/>
          <w:sz w:val="22"/>
          <w:szCs w:val="22"/>
        </w:rPr>
        <w:tab/>
      </w:r>
      <w:r>
        <w:rPr>
          <w:rFonts w:ascii="Arial" w:hAnsi="Arial" w:cs="Arial"/>
          <w:sz w:val="22"/>
          <w:szCs w:val="22"/>
        </w:rPr>
        <w:tab/>
        <w:t>SYSTEM DESCRIPTION</w:t>
      </w:r>
      <w:proofErr w:type="gramStart"/>
      <w:r>
        <w:rPr>
          <w:rFonts w:ascii="Arial" w:hAnsi="Arial" w:cs="Arial"/>
          <w:bCs/>
          <w:sz w:val="22"/>
          <w:szCs w:val="22"/>
        </w:rPr>
        <w:tab/>
      </w:r>
      <w:r>
        <w:rPr>
          <w:rFonts w:ascii="Arial" w:hAnsi="Arial" w:cs="Arial"/>
          <w:sz w:val="22"/>
          <w:szCs w:val="22"/>
        </w:rPr>
        <w:t xml:space="preserve">  </w:t>
      </w:r>
      <w:r w:rsidR="000E2B13">
        <w:rPr>
          <w:rFonts w:ascii="Arial" w:hAnsi="Arial" w:cs="Arial"/>
          <w:bCs/>
          <w:sz w:val="22"/>
          <w:szCs w:val="22"/>
        </w:rPr>
        <w:t>1</w:t>
      </w:r>
      <w:proofErr w:type="gramEnd"/>
      <w:r>
        <w:rPr>
          <w:rFonts w:ascii="Arial" w:hAnsi="Arial" w:cs="Arial"/>
          <w:sz w:val="22"/>
          <w:szCs w:val="22"/>
        </w:rPr>
        <w:tab/>
      </w:r>
    </w:p>
    <w:p w:rsidR="009F5720" w:rsidRDefault="009F5720" w:rsidP="009F5720">
      <w:pPr>
        <w:tabs>
          <w:tab w:val="left" w:pos="2160"/>
          <w:tab w:val="right" w:pos="8880"/>
        </w:tabs>
        <w:ind w:left="1440" w:hanging="1440"/>
        <w:jc w:val="both"/>
        <w:rPr>
          <w:rFonts w:ascii="Arial" w:hAnsi="Arial" w:cs="Arial"/>
          <w:bCs/>
          <w:sz w:val="22"/>
          <w:szCs w:val="22"/>
        </w:rPr>
      </w:pPr>
      <w:r>
        <w:rPr>
          <w:rFonts w:ascii="Arial" w:hAnsi="Arial" w:cs="Arial"/>
          <w:sz w:val="22"/>
          <w:szCs w:val="22"/>
        </w:rPr>
        <w:t>A-c</w:t>
      </w:r>
      <w:r>
        <w:rPr>
          <w:rFonts w:ascii="Arial" w:hAnsi="Arial" w:cs="Arial"/>
          <w:sz w:val="22"/>
          <w:szCs w:val="22"/>
        </w:rPr>
        <w:tab/>
      </w:r>
      <w:r>
        <w:rPr>
          <w:rFonts w:ascii="Arial" w:hAnsi="Arial" w:cs="Arial"/>
          <w:sz w:val="22"/>
          <w:szCs w:val="22"/>
        </w:rPr>
        <w:tab/>
        <w:t>SCOPE OF SUPPLY</w:t>
      </w:r>
      <w:proofErr w:type="gramStart"/>
      <w:r>
        <w:rPr>
          <w:rFonts w:ascii="Arial" w:hAnsi="Arial" w:cs="Arial"/>
          <w:bCs/>
          <w:sz w:val="22"/>
          <w:szCs w:val="22"/>
        </w:rPr>
        <w:tab/>
      </w:r>
      <w:r>
        <w:rPr>
          <w:rFonts w:ascii="Arial" w:hAnsi="Arial" w:cs="Arial"/>
          <w:sz w:val="22"/>
          <w:szCs w:val="22"/>
        </w:rPr>
        <w:t xml:space="preserve">  </w:t>
      </w:r>
      <w:r w:rsidR="000E2B13">
        <w:rPr>
          <w:rFonts w:ascii="Arial" w:hAnsi="Arial" w:cs="Arial"/>
          <w:sz w:val="22"/>
          <w:szCs w:val="22"/>
        </w:rPr>
        <w:t>1</w:t>
      </w:r>
      <w:proofErr w:type="gramEnd"/>
    </w:p>
    <w:p w:rsidR="009F5720" w:rsidRDefault="009F5720" w:rsidP="009F5720">
      <w:pPr>
        <w:tabs>
          <w:tab w:val="left" w:pos="2160"/>
          <w:tab w:val="right" w:pos="8880"/>
        </w:tabs>
        <w:ind w:left="1440" w:hanging="1440"/>
        <w:jc w:val="both"/>
        <w:rPr>
          <w:rFonts w:ascii="Arial" w:hAnsi="Arial" w:cs="Arial"/>
          <w:bCs/>
          <w:sz w:val="22"/>
          <w:szCs w:val="22"/>
        </w:rPr>
      </w:pPr>
    </w:p>
    <w:p w:rsidR="009F5720" w:rsidRDefault="009F5720" w:rsidP="009F5720">
      <w:pPr>
        <w:tabs>
          <w:tab w:val="left" w:pos="2160"/>
          <w:tab w:val="right" w:pos="8880"/>
        </w:tabs>
        <w:ind w:left="1440" w:hanging="1440"/>
        <w:jc w:val="both"/>
        <w:rPr>
          <w:rFonts w:ascii="Arial" w:hAnsi="Arial" w:cs="Arial"/>
          <w:bCs/>
          <w:sz w:val="22"/>
          <w:szCs w:val="22"/>
        </w:rPr>
      </w:pPr>
      <w:r>
        <w:rPr>
          <w:rFonts w:ascii="Arial" w:hAnsi="Arial" w:cs="Arial"/>
          <w:bCs/>
          <w:sz w:val="22"/>
          <w:szCs w:val="22"/>
        </w:rPr>
        <w:t>A-d</w:t>
      </w:r>
      <w:r>
        <w:rPr>
          <w:rFonts w:ascii="Arial" w:hAnsi="Arial" w:cs="Arial"/>
          <w:bCs/>
          <w:sz w:val="22"/>
          <w:szCs w:val="22"/>
        </w:rPr>
        <w:tab/>
      </w:r>
      <w:r>
        <w:rPr>
          <w:rFonts w:ascii="Arial" w:hAnsi="Arial" w:cs="Arial"/>
          <w:bCs/>
          <w:sz w:val="22"/>
          <w:szCs w:val="22"/>
        </w:rPr>
        <w:tab/>
        <w:t>SCOPE OF SERVICES</w:t>
      </w:r>
      <w:proofErr w:type="gramStart"/>
      <w:r>
        <w:rPr>
          <w:rFonts w:ascii="Arial" w:hAnsi="Arial" w:cs="Arial"/>
          <w:bCs/>
          <w:sz w:val="22"/>
          <w:szCs w:val="22"/>
        </w:rPr>
        <w:tab/>
      </w:r>
      <w:r>
        <w:rPr>
          <w:rFonts w:ascii="Arial" w:hAnsi="Arial" w:cs="Arial"/>
          <w:sz w:val="22"/>
          <w:szCs w:val="22"/>
        </w:rPr>
        <w:t xml:space="preserve">  </w:t>
      </w:r>
      <w:r w:rsidR="000E2B13">
        <w:rPr>
          <w:rFonts w:ascii="Arial" w:hAnsi="Arial" w:cs="Arial"/>
          <w:bCs/>
          <w:sz w:val="22"/>
          <w:szCs w:val="22"/>
        </w:rPr>
        <w:t>1</w:t>
      </w:r>
      <w:proofErr w:type="gramEnd"/>
    </w:p>
    <w:p w:rsidR="009F5720" w:rsidRDefault="009F5720" w:rsidP="009F5720">
      <w:pPr>
        <w:tabs>
          <w:tab w:val="left" w:pos="2160"/>
          <w:tab w:val="right" w:pos="8880"/>
        </w:tabs>
        <w:ind w:left="1440" w:hanging="1440"/>
        <w:jc w:val="both"/>
        <w:rPr>
          <w:rFonts w:ascii="Arial" w:hAnsi="Arial" w:cs="Arial"/>
          <w:bCs/>
          <w:sz w:val="22"/>
          <w:szCs w:val="22"/>
        </w:rPr>
      </w:pPr>
    </w:p>
    <w:p w:rsidR="009F5720" w:rsidRDefault="009F5720" w:rsidP="009F5720">
      <w:pPr>
        <w:tabs>
          <w:tab w:val="left" w:pos="1440"/>
          <w:tab w:val="left" w:pos="2160"/>
          <w:tab w:val="right" w:pos="8880"/>
        </w:tabs>
        <w:spacing w:before="50" w:after="50"/>
        <w:ind w:left="1440" w:hanging="1440"/>
        <w:jc w:val="both"/>
        <w:rPr>
          <w:rFonts w:ascii="Arial" w:hAnsi="Arial" w:cs="Arial"/>
          <w:sz w:val="22"/>
          <w:szCs w:val="22"/>
        </w:rPr>
      </w:pPr>
      <w:r>
        <w:rPr>
          <w:rFonts w:ascii="Arial" w:hAnsi="Arial" w:cs="Arial"/>
          <w:sz w:val="22"/>
          <w:szCs w:val="22"/>
        </w:rPr>
        <w:t>A-e</w:t>
      </w:r>
      <w:r>
        <w:rPr>
          <w:rFonts w:ascii="Arial" w:hAnsi="Arial" w:cs="Arial"/>
          <w:sz w:val="22"/>
          <w:szCs w:val="22"/>
        </w:rPr>
        <w:tab/>
      </w:r>
      <w:r>
        <w:rPr>
          <w:rFonts w:ascii="Arial" w:hAnsi="Arial" w:cs="Arial"/>
          <w:sz w:val="22"/>
          <w:szCs w:val="22"/>
        </w:rPr>
        <w:tab/>
        <w:t>EXCLUSIONS</w:t>
      </w:r>
      <w:proofErr w:type="gramStart"/>
      <w:r>
        <w:rPr>
          <w:rFonts w:ascii="Arial" w:hAnsi="Arial" w:cs="Arial"/>
          <w:sz w:val="22"/>
          <w:szCs w:val="22"/>
        </w:rPr>
        <w:tab/>
        <w:t xml:space="preserve">  </w:t>
      </w:r>
      <w:r w:rsidR="000E2B13">
        <w:rPr>
          <w:rFonts w:ascii="Arial" w:hAnsi="Arial" w:cs="Arial"/>
          <w:sz w:val="22"/>
          <w:szCs w:val="22"/>
        </w:rPr>
        <w:t>2</w:t>
      </w:r>
      <w:proofErr w:type="gramEnd"/>
    </w:p>
    <w:p w:rsidR="009F5720" w:rsidRDefault="009F5720" w:rsidP="009F5720">
      <w:pPr>
        <w:tabs>
          <w:tab w:val="left" w:pos="1440"/>
          <w:tab w:val="left" w:pos="2160"/>
          <w:tab w:val="right" w:pos="8880"/>
        </w:tabs>
        <w:spacing w:before="50" w:after="50"/>
        <w:ind w:left="1440" w:hanging="1440"/>
        <w:jc w:val="both"/>
        <w:rPr>
          <w:rFonts w:ascii="Arial" w:hAnsi="Arial" w:cs="Arial"/>
          <w:sz w:val="22"/>
          <w:szCs w:val="22"/>
        </w:rPr>
      </w:pPr>
    </w:p>
    <w:p w:rsidR="009F5720" w:rsidRDefault="009F5720" w:rsidP="009F5720">
      <w:pPr>
        <w:tabs>
          <w:tab w:val="left" w:pos="1440"/>
          <w:tab w:val="left" w:pos="2160"/>
          <w:tab w:val="right" w:pos="8880"/>
        </w:tabs>
        <w:spacing w:before="50" w:after="50"/>
        <w:ind w:left="1440" w:hanging="1440"/>
        <w:jc w:val="both"/>
        <w:rPr>
          <w:rFonts w:ascii="Arial" w:hAnsi="Arial" w:cs="Arial"/>
          <w:sz w:val="22"/>
          <w:szCs w:val="22"/>
        </w:rPr>
      </w:pPr>
      <w:r>
        <w:rPr>
          <w:rFonts w:ascii="Arial" w:hAnsi="Arial" w:cs="Arial"/>
          <w:sz w:val="22"/>
          <w:szCs w:val="22"/>
        </w:rPr>
        <w:t>A-f</w:t>
      </w:r>
      <w:r>
        <w:rPr>
          <w:rFonts w:ascii="Arial" w:hAnsi="Arial" w:cs="Arial"/>
          <w:sz w:val="22"/>
          <w:szCs w:val="22"/>
        </w:rPr>
        <w:tab/>
      </w:r>
      <w:r>
        <w:rPr>
          <w:rFonts w:ascii="Arial" w:hAnsi="Arial" w:cs="Arial"/>
          <w:sz w:val="22"/>
          <w:szCs w:val="22"/>
        </w:rPr>
        <w:tab/>
        <w:t>TERMINAL POINT</w:t>
      </w:r>
      <w:proofErr w:type="gramStart"/>
      <w:r>
        <w:rPr>
          <w:rFonts w:ascii="Arial" w:hAnsi="Arial" w:cs="Arial"/>
          <w:sz w:val="22"/>
          <w:szCs w:val="22"/>
        </w:rPr>
        <w:tab/>
        <w:t xml:space="preserve">  </w:t>
      </w:r>
      <w:r w:rsidR="000E2B13">
        <w:rPr>
          <w:rFonts w:ascii="Arial" w:hAnsi="Arial" w:cs="Arial"/>
          <w:sz w:val="22"/>
          <w:szCs w:val="22"/>
        </w:rPr>
        <w:t>2</w:t>
      </w:r>
      <w:proofErr w:type="gramEnd"/>
    </w:p>
    <w:p w:rsidR="009F5720" w:rsidRDefault="009F5720" w:rsidP="009F5720">
      <w:pPr>
        <w:tabs>
          <w:tab w:val="left" w:pos="1440"/>
          <w:tab w:val="left" w:pos="2160"/>
          <w:tab w:val="right" w:pos="8880"/>
        </w:tabs>
        <w:spacing w:before="50" w:after="50"/>
        <w:ind w:left="1440" w:hanging="1440"/>
        <w:jc w:val="both"/>
        <w:rPr>
          <w:rFonts w:ascii="Arial" w:hAnsi="Arial" w:cs="Arial"/>
          <w:sz w:val="22"/>
          <w:szCs w:val="22"/>
        </w:rPr>
      </w:pPr>
    </w:p>
    <w:p w:rsidR="009F5720" w:rsidRDefault="009F5720" w:rsidP="009F5720">
      <w:pPr>
        <w:tabs>
          <w:tab w:val="left" w:pos="1440"/>
          <w:tab w:val="left" w:pos="2160"/>
          <w:tab w:val="right" w:pos="8880"/>
        </w:tabs>
        <w:spacing w:before="50" w:after="50"/>
        <w:ind w:left="1440" w:hanging="1440"/>
        <w:jc w:val="both"/>
        <w:rPr>
          <w:rFonts w:ascii="Arial" w:hAnsi="Arial" w:cs="Arial"/>
          <w:sz w:val="22"/>
          <w:szCs w:val="22"/>
        </w:rPr>
      </w:pPr>
      <w:r>
        <w:rPr>
          <w:rFonts w:ascii="Arial" w:hAnsi="Arial" w:cs="Arial"/>
          <w:sz w:val="22"/>
          <w:szCs w:val="22"/>
        </w:rPr>
        <w:t>B.</w:t>
      </w:r>
      <w:r>
        <w:rPr>
          <w:rFonts w:ascii="Arial" w:hAnsi="Arial" w:cs="Arial"/>
          <w:sz w:val="22"/>
          <w:szCs w:val="22"/>
        </w:rPr>
        <w:tab/>
      </w:r>
      <w:r>
        <w:rPr>
          <w:rFonts w:ascii="Arial" w:hAnsi="Arial" w:cs="Arial"/>
          <w:sz w:val="22"/>
          <w:szCs w:val="22"/>
        </w:rPr>
        <w:tab/>
        <w:t>DESIGN &amp; CONSTRUCTION REQUIREMENT</w:t>
      </w:r>
      <w:proofErr w:type="gramStart"/>
      <w:r>
        <w:rPr>
          <w:rFonts w:ascii="Arial" w:hAnsi="Arial" w:cs="Arial"/>
          <w:sz w:val="22"/>
          <w:szCs w:val="22"/>
        </w:rPr>
        <w:tab/>
        <w:t xml:space="preserve">  </w:t>
      </w:r>
      <w:r w:rsidR="000E2B13">
        <w:rPr>
          <w:rFonts w:ascii="Arial" w:hAnsi="Arial" w:cs="Arial"/>
          <w:sz w:val="22"/>
          <w:szCs w:val="22"/>
        </w:rPr>
        <w:t>2</w:t>
      </w:r>
      <w:proofErr w:type="gramEnd"/>
    </w:p>
    <w:p w:rsidR="009F5720" w:rsidRDefault="009F5720" w:rsidP="009F5720">
      <w:pPr>
        <w:tabs>
          <w:tab w:val="left" w:pos="1440"/>
          <w:tab w:val="left" w:pos="2160"/>
          <w:tab w:val="right" w:pos="8880"/>
        </w:tabs>
        <w:spacing w:before="50" w:after="50"/>
        <w:ind w:left="1440" w:hanging="1440"/>
        <w:jc w:val="both"/>
        <w:rPr>
          <w:rFonts w:ascii="Arial" w:hAnsi="Arial" w:cs="Arial"/>
          <w:sz w:val="22"/>
          <w:szCs w:val="22"/>
        </w:rPr>
      </w:pPr>
    </w:p>
    <w:p w:rsidR="009F5720" w:rsidRDefault="009F5720" w:rsidP="009F5720">
      <w:pPr>
        <w:tabs>
          <w:tab w:val="left" w:pos="1440"/>
          <w:tab w:val="left" w:pos="2160"/>
          <w:tab w:val="right" w:pos="8880"/>
        </w:tabs>
        <w:spacing w:before="50" w:after="50"/>
        <w:ind w:left="1440" w:hanging="1440"/>
        <w:jc w:val="both"/>
        <w:rPr>
          <w:rFonts w:ascii="Arial" w:hAnsi="Arial" w:cs="Arial"/>
          <w:sz w:val="22"/>
          <w:szCs w:val="22"/>
        </w:rPr>
      </w:pPr>
      <w:r>
        <w:rPr>
          <w:rFonts w:ascii="Arial" w:hAnsi="Arial" w:cs="Arial"/>
          <w:sz w:val="22"/>
          <w:szCs w:val="22"/>
        </w:rPr>
        <w:t>C.</w:t>
      </w:r>
      <w:r>
        <w:rPr>
          <w:rFonts w:ascii="Arial" w:hAnsi="Arial" w:cs="Arial"/>
          <w:sz w:val="22"/>
          <w:szCs w:val="22"/>
        </w:rPr>
        <w:tab/>
      </w:r>
      <w:r>
        <w:rPr>
          <w:rFonts w:ascii="Arial" w:hAnsi="Arial" w:cs="Arial"/>
          <w:sz w:val="22"/>
          <w:szCs w:val="22"/>
        </w:rPr>
        <w:tab/>
        <w:t>QUALITY CONTROL &amp; QUALITY ASSURANCE</w:t>
      </w:r>
      <w:proofErr w:type="gramStart"/>
      <w:r>
        <w:rPr>
          <w:rFonts w:ascii="Arial" w:hAnsi="Arial" w:cs="Arial"/>
          <w:sz w:val="22"/>
          <w:szCs w:val="22"/>
        </w:rPr>
        <w:tab/>
        <w:t xml:space="preserve">  </w:t>
      </w:r>
      <w:r w:rsidR="000E2B13">
        <w:rPr>
          <w:rFonts w:ascii="Arial" w:hAnsi="Arial" w:cs="Arial"/>
          <w:sz w:val="22"/>
          <w:szCs w:val="22"/>
        </w:rPr>
        <w:t>5</w:t>
      </w:r>
      <w:proofErr w:type="gramEnd"/>
    </w:p>
    <w:p w:rsidR="009F5720" w:rsidRDefault="009F5720" w:rsidP="009F5720">
      <w:pPr>
        <w:tabs>
          <w:tab w:val="left" w:pos="1440"/>
          <w:tab w:val="left" w:pos="2160"/>
          <w:tab w:val="right" w:pos="8880"/>
        </w:tabs>
        <w:spacing w:before="50" w:after="50"/>
        <w:ind w:left="1440" w:hanging="1440"/>
        <w:jc w:val="both"/>
        <w:rPr>
          <w:rFonts w:ascii="Arial" w:hAnsi="Arial" w:cs="Arial"/>
          <w:sz w:val="22"/>
          <w:szCs w:val="22"/>
        </w:rPr>
      </w:pPr>
    </w:p>
    <w:p w:rsidR="009F5720" w:rsidRDefault="009F5720" w:rsidP="009F5720">
      <w:pPr>
        <w:tabs>
          <w:tab w:val="left" w:pos="1440"/>
          <w:tab w:val="left" w:pos="2160"/>
          <w:tab w:val="right" w:pos="8880"/>
        </w:tabs>
        <w:spacing w:before="50" w:after="50"/>
        <w:ind w:left="1440" w:hanging="1440"/>
        <w:jc w:val="both"/>
        <w:rPr>
          <w:rFonts w:ascii="Arial" w:hAnsi="Arial" w:cs="Arial"/>
          <w:sz w:val="22"/>
          <w:szCs w:val="22"/>
        </w:rPr>
      </w:pPr>
      <w:r>
        <w:rPr>
          <w:rFonts w:ascii="Arial" w:hAnsi="Arial" w:cs="Arial"/>
          <w:sz w:val="22"/>
          <w:szCs w:val="22"/>
        </w:rPr>
        <w:t>D.</w:t>
      </w:r>
      <w:r>
        <w:rPr>
          <w:rFonts w:ascii="Arial" w:hAnsi="Arial" w:cs="Arial"/>
          <w:sz w:val="22"/>
          <w:szCs w:val="22"/>
        </w:rPr>
        <w:tab/>
      </w:r>
      <w:r>
        <w:rPr>
          <w:rFonts w:ascii="Arial" w:hAnsi="Arial" w:cs="Arial"/>
          <w:sz w:val="22"/>
          <w:szCs w:val="22"/>
        </w:rPr>
        <w:tab/>
        <w:t>INSPECTION &amp; TESTING</w:t>
      </w:r>
      <w:proofErr w:type="gramStart"/>
      <w:r>
        <w:rPr>
          <w:rFonts w:ascii="Arial" w:hAnsi="Arial" w:cs="Arial"/>
          <w:sz w:val="22"/>
          <w:szCs w:val="22"/>
        </w:rPr>
        <w:tab/>
        <w:t xml:space="preserve">  </w:t>
      </w:r>
      <w:r w:rsidR="000E2B13">
        <w:rPr>
          <w:rFonts w:ascii="Arial" w:hAnsi="Arial" w:cs="Arial"/>
          <w:sz w:val="22"/>
          <w:szCs w:val="22"/>
        </w:rPr>
        <w:t>5</w:t>
      </w:r>
      <w:proofErr w:type="gramEnd"/>
    </w:p>
    <w:p w:rsidR="009F5720" w:rsidRDefault="009F5720" w:rsidP="009F5720">
      <w:pPr>
        <w:tabs>
          <w:tab w:val="left" w:pos="1440"/>
          <w:tab w:val="left" w:pos="2160"/>
          <w:tab w:val="right" w:pos="8880"/>
        </w:tabs>
        <w:spacing w:before="50" w:after="50"/>
        <w:ind w:left="1440" w:hanging="1440"/>
        <w:jc w:val="both"/>
        <w:rPr>
          <w:rFonts w:ascii="Arial" w:hAnsi="Arial" w:cs="Arial"/>
          <w:sz w:val="22"/>
          <w:szCs w:val="22"/>
        </w:rPr>
      </w:pPr>
    </w:p>
    <w:p w:rsidR="009F5720" w:rsidRDefault="009F5720" w:rsidP="009F5720">
      <w:pPr>
        <w:tabs>
          <w:tab w:val="left" w:pos="1440"/>
          <w:tab w:val="left" w:pos="2160"/>
          <w:tab w:val="right" w:pos="8880"/>
        </w:tabs>
        <w:spacing w:before="50" w:after="50"/>
        <w:ind w:left="1440" w:hanging="1440"/>
        <w:jc w:val="both"/>
        <w:rPr>
          <w:rFonts w:ascii="Arial" w:hAnsi="Arial" w:cs="Arial"/>
          <w:sz w:val="22"/>
          <w:szCs w:val="22"/>
        </w:rPr>
      </w:pPr>
    </w:p>
    <w:p w:rsidR="009F5720" w:rsidRDefault="009F5720" w:rsidP="009F5720">
      <w:pPr>
        <w:tabs>
          <w:tab w:val="left" w:pos="1440"/>
          <w:tab w:val="left" w:pos="2160"/>
          <w:tab w:val="right" w:pos="8880"/>
        </w:tabs>
        <w:spacing w:before="50" w:after="50"/>
        <w:ind w:left="1440" w:hanging="1440"/>
        <w:jc w:val="both"/>
        <w:rPr>
          <w:rFonts w:ascii="Arial" w:hAnsi="Arial" w:cs="Arial"/>
          <w:sz w:val="22"/>
          <w:szCs w:val="22"/>
        </w:rPr>
      </w:pPr>
      <w:r>
        <w:rPr>
          <w:rFonts w:ascii="Arial" w:hAnsi="Arial" w:cs="Arial"/>
          <w:sz w:val="22"/>
          <w:szCs w:val="22"/>
        </w:rPr>
        <w:tab/>
      </w:r>
      <w:bookmarkStart w:id="0" w:name="_GoBack"/>
      <w:bookmarkEnd w:id="0"/>
    </w:p>
    <w:p w:rsidR="009F5720" w:rsidRDefault="009F5720" w:rsidP="009F5720">
      <w:pPr>
        <w:tabs>
          <w:tab w:val="left" w:pos="1440"/>
          <w:tab w:val="left" w:pos="2160"/>
          <w:tab w:val="right" w:pos="8880"/>
        </w:tabs>
        <w:spacing w:before="50" w:after="50"/>
        <w:ind w:left="1440" w:hanging="1440"/>
        <w:jc w:val="both"/>
        <w:rPr>
          <w:rFonts w:ascii="Arial" w:hAnsi="Arial" w:cs="Arial"/>
          <w:b/>
          <w:sz w:val="22"/>
          <w:szCs w:val="22"/>
          <w:u w:val="single"/>
        </w:rPr>
      </w:pPr>
      <w:r>
        <w:rPr>
          <w:rFonts w:ascii="Arial" w:hAnsi="Arial" w:cs="Arial"/>
          <w:b/>
          <w:sz w:val="22"/>
          <w:szCs w:val="22"/>
          <w:u w:val="single"/>
        </w:rPr>
        <w:t>ANNEXURES</w:t>
      </w:r>
    </w:p>
    <w:p w:rsidR="009F5720" w:rsidRDefault="009F5720" w:rsidP="009F5720">
      <w:pPr>
        <w:tabs>
          <w:tab w:val="left" w:pos="1800"/>
          <w:tab w:val="right" w:pos="8880"/>
        </w:tabs>
        <w:ind w:left="2400" w:hanging="2160"/>
        <w:jc w:val="both"/>
        <w:rPr>
          <w:rFonts w:ascii="Arial" w:hAnsi="Arial" w:cs="Arial"/>
          <w:sz w:val="22"/>
          <w:szCs w:val="22"/>
        </w:rPr>
      </w:pPr>
    </w:p>
    <w:p w:rsidR="009F5720" w:rsidRDefault="009F5720" w:rsidP="009F5720">
      <w:pPr>
        <w:tabs>
          <w:tab w:val="left" w:pos="1800"/>
          <w:tab w:val="right" w:pos="8910"/>
        </w:tabs>
        <w:spacing w:after="120"/>
        <w:ind w:left="2160" w:hanging="2160"/>
        <w:jc w:val="both"/>
        <w:rPr>
          <w:rFonts w:ascii="Arial" w:hAnsi="Arial"/>
          <w:sz w:val="22"/>
        </w:rPr>
      </w:pPr>
      <w:r>
        <w:rPr>
          <w:rFonts w:ascii="Arial" w:hAnsi="Arial"/>
          <w:sz w:val="22"/>
        </w:rPr>
        <w:t>ANNEXURE-2-2</w:t>
      </w:r>
      <w:r>
        <w:rPr>
          <w:rFonts w:ascii="Arial" w:hAnsi="Arial"/>
          <w:sz w:val="22"/>
        </w:rPr>
        <w:tab/>
        <w:t>:</w:t>
      </w:r>
      <w:r>
        <w:rPr>
          <w:rFonts w:ascii="Arial" w:hAnsi="Arial"/>
          <w:sz w:val="22"/>
        </w:rPr>
        <w:tab/>
        <w:t xml:space="preserve">TECHNICAL DATA SHEETS </w:t>
      </w:r>
    </w:p>
    <w:p w:rsidR="009F5720" w:rsidRDefault="009F5720" w:rsidP="009F5720">
      <w:pPr>
        <w:tabs>
          <w:tab w:val="left" w:pos="1800"/>
          <w:tab w:val="right" w:pos="8910"/>
        </w:tabs>
        <w:spacing w:after="120"/>
        <w:ind w:left="2160" w:hanging="2160"/>
        <w:jc w:val="both"/>
        <w:rPr>
          <w:rFonts w:ascii="Arial" w:hAnsi="Arial"/>
          <w:sz w:val="22"/>
        </w:rPr>
      </w:pPr>
      <w:r>
        <w:rPr>
          <w:rFonts w:ascii="Arial" w:hAnsi="Arial"/>
          <w:sz w:val="22"/>
        </w:rPr>
        <w:tab/>
      </w:r>
    </w:p>
    <w:p w:rsidR="009F5720" w:rsidRDefault="009F5720" w:rsidP="009F5720">
      <w:pPr>
        <w:tabs>
          <w:tab w:val="left" w:pos="1800"/>
          <w:tab w:val="right" w:pos="8910"/>
        </w:tabs>
        <w:spacing w:after="120"/>
        <w:ind w:left="2160" w:hanging="2160"/>
        <w:jc w:val="both"/>
        <w:rPr>
          <w:rFonts w:ascii="Arial" w:hAnsi="Arial"/>
          <w:sz w:val="22"/>
        </w:rPr>
      </w:pPr>
      <w:r>
        <w:rPr>
          <w:rFonts w:ascii="Arial" w:hAnsi="Arial"/>
          <w:sz w:val="22"/>
        </w:rPr>
        <w:tab/>
      </w:r>
    </w:p>
    <w:p w:rsidR="009F5720" w:rsidRDefault="009F5720" w:rsidP="009F5720">
      <w:pPr>
        <w:spacing w:before="60"/>
        <w:ind w:left="-91"/>
        <w:jc w:val="both"/>
        <w:rPr>
          <w:rFonts w:ascii="Arial" w:hAnsi="Arial"/>
          <w:sz w:val="22"/>
        </w:rPr>
      </w:pPr>
    </w:p>
    <w:p w:rsidR="009F5720" w:rsidRDefault="009F5720" w:rsidP="009F5720">
      <w:pPr>
        <w:spacing w:before="60"/>
        <w:ind w:left="-91"/>
        <w:jc w:val="both"/>
        <w:rPr>
          <w:rFonts w:ascii="Arial" w:hAnsi="Arial"/>
          <w:sz w:val="22"/>
        </w:rPr>
      </w:pPr>
    </w:p>
    <w:p w:rsidR="009F5720" w:rsidRPr="00155B48" w:rsidRDefault="009F5720" w:rsidP="009F5720">
      <w:pPr>
        <w:widowControl/>
        <w:jc w:val="both"/>
        <w:rPr>
          <w:rFonts w:ascii="‚l‚r –¾’©" w:eastAsia="‚l‚r –¾’©"/>
          <w:lang w:eastAsia="ja-JP"/>
        </w:rPr>
        <w:sectPr w:rsidR="009F5720" w:rsidRPr="00155B48" w:rsidSect="009F5720">
          <w:headerReference w:type="default" r:id="rId7"/>
          <w:footerReference w:type="default" r:id="rId8"/>
          <w:footerReference w:type="first" r:id="rId9"/>
          <w:pgSz w:w="11909" w:h="16834" w:code="9"/>
          <w:pgMar w:top="1411" w:right="1282" w:bottom="1411" w:left="1699" w:header="720" w:footer="720" w:gutter="0"/>
          <w:pgNumType w:start="0"/>
          <w:cols w:space="720"/>
        </w:sectPr>
      </w:pPr>
    </w:p>
    <w:p w:rsidR="009F5720" w:rsidRPr="00EE49B9" w:rsidRDefault="009F5720" w:rsidP="009F5720">
      <w:pPr>
        <w:widowControl/>
        <w:numPr>
          <w:ilvl w:val="0"/>
          <w:numId w:val="1"/>
        </w:numPr>
        <w:spacing w:after="120" w:line="300" w:lineRule="atLeast"/>
        <w:ind w:left="515"/>
        <w:jc w:val="both"/>
        <w:rPr>
          <w:rFonts w:ascii="Arial" w:eastAsia="‚l‚r –¾’©" w:hAnsi="Arial"/>
          <w:noProof/>
          <w:color w:val="000000"/>
          <w:sz w:val="21"/>
          <w:lang w:eastAsia="ja-JP"/>
        </w:rPr>
      </w:pPr>
      <w:r w:rsidRPr="00FA188B">
        <w:rPr>
          <w:rFonts w:ascii="Arial" w:eastAsia="‚l‚r –¾’©" w:hAnsi="Arial"/>
          <w:b/>
          <w:noProof/>
          <w:sz w:val="21"/>
          <w:lang w:eastAsia="ja-JP"/>
        </w:rPr>
        <w:lastRenderedPageBreak/>
        <w:t>General</w:t>
      </w:r>
      <w:r w:rsidRPr="00FA188B">
        <w:rPr>
          <w:rFonts w:ascii="Arial" w:eastAsia="‚l‚r –¾’©" w:hAnsi="Arial"/>
          <w:b/>
          <w:noProof/>
          <w:sz w:val="21"/>
          <w:lang w:eastAsia="ja-JP"/>
        </w:rPr>
        <w:br/>
      </w:r>
      <w:r w:rsidRPr="00FA188B">
        <w:rPr>
          <w:rFonts w:ascii="Arial" w:eastAsia="‚l‚r –¾’©" w:hAnsi="Arial"/>
          <w:noProof/>
          <w:sz w:val="21"/>
          <w:lang w:eastAsia="ja-JP"/>
        </w:rPr>
        <w:br/>
      </w:r>
      <w:r w:rsidRPr="008C27E5">
        <w:rPr>
          <w:rFonts w:ascii="Arial" w:hAnsi="Arial" w:cs="Arial"/>
          <w:sz w:val="22"/>
          <w:szCs w:val="22"/>
        </w:rPr>
        <w:t xml:space="preserve">This specification covers the design, engineering, manufacture, assembly, testing at manufacturer's works, supply and delivery to project site properly packed for transportation, including shop painting, freight, transit insurance, all taxes, duties, </w:t>
      </w:r>
      <w:proofErr w:type="spellStart"/>
      <w:r w:rsidRPr="008C27E5">
        <w:rPr>
          <w:rFonts w:ascii="Arial" w:hAnsi="Arial" w:cs="Arial"/>
          <w:sz w:val="22"/>
          <w:szCs w:val="22"/>
        </w:rPr>
        <w:t>octroi</w:t>
      </w:r>
      <w:proofErr w:type="spellEnd"/>
      <w:r w:rsidRPr="008C27E5">
        <w:rPr>
          <w:rFonts w:ascii="Arial" w:hAnsi="Arial" w:cs="Arial"/>
          <w:sz w:val="22"/>
          <w:szCs w:val="22"/>
        </w:rPr>
        <w:t xml:space="preserve">, other charges/levies as applicable, </w:t>
      </w:r>
      <w:r w:rsidRPr="00855B51">
        <w:rPr>
          <w:rFonts w:ascii="Arial" w:hAnsi="Arial" w:cs="Arial"/>
          <w:sz w:val="22"/>
          <w:szCs w:val="22"/>
        </w:rPr>
        <w:t>supervision of erection,</w:t>
      </w:r>
      <w:r w:rsidRPr="008C27E5">
        <w:rPr>
          <w:rFonts w:ascii="Arial" w:hAnsi="Arial" w:cs="Arial"/>
          <w:sz w:val="22"/>
          <w:szCs w:val="22"/>
        </w:rPr>
        <w:t xml:space="preserve"> testing and commissioning at site of all materials and equipment inclusive of electrical as specified and as required for</w:t>
      </w:r>
      <w:r>
        <w:rPr>
          <w:rFonts w:ascii="Arial" w:eastAsia="‚l‚r –¾’©" w:hAnsi="Arial" w:hint="eastAsia"/>
          <w:noProof/>
          <w:color w:val="000000"/>
          <w:sz w:val="21"/>
          <w:lang w:eastAsia="ja-JP"/>
        </w:rPr>
        <w:t xml:space="preserve"> </w:t>
      </w:r>
      <w:r>
        <w:rPr>
          <w:rFonts w:ascii="Arial" w:eastAsia="‚l‚r –¾’©" w:hAnsi="Arial"/>
          <w:noProof/>
          <w:color w:val="000000"/>
          <w:sz w:val="21"/>
          <w:lang w:eastAsia="ja-JP"/>
        </w:rPr>
        <w:t>various</w:t>
      </w:r>
      <w:r w:rsidRPr="00EE49B9">
        <w:rPr>
          <w:rFonts w:ascii="Arial" w:eastAsia="‚l‚r –¾’©" w:hAnsi="Arial" w:hint="eastAsia"/>
          <w:noProof/>
          <w:color w:val="000000"/>
          <w:sz w:val="21"/>
          <w:lang w:eastAsia="ja-JP"/>
        </w:rPr>
        <w:t xml:space="preserve"> </w:t>
      </w:r>
      <w:r w:rsidRPr="00E92BAD">
        <w:rPr>
          <w:rFonts w:ascii="Arial" w:eastAsia="‚l‚r –¾’©" w:hAnsi="Arial"/>
          <w:b/>
          <w:noProof/>
          <w:color w:val="000000"/>
          <w:sz w:val="21"/>
          <w:lang w:eastAsia="ja-JP"/>
        </w:rPr>
        <w:t>Tanks with FRP lining inside alongwith supports,manholes, ladders, foundation bolts etc</w:t>
      </w:r>
      <w:r>
        <w:rPr>
          <w:rFonts w:ascii="Arial" w:eastAsia="‚l‚r –¾’©" w:hAnsi="Arial"/>
          <w:noProof/>
          <w:color w:val="000000"/>
          <w:sz w:val="21"/>
          <w:lang w:eastAsia="ja-JP"/>
        </w:rPr>
        <w:t>.</w:t>
      </w:r>
    </w:p>
    <w:p w:rsidR="009F5720" w:rsidRDefault="009F5720" w:rsidP="009F5720">
      <w:pPr>
        <w:widowControl/>
        <w:numPr>
          <w:ilvl w:val="12"/>
          <w:numId w:val="0"/>
        </w:numPr>
        <w:tabs>
          <w:tab w:val="left" w:pos="7230"/>
        </w:tabs>
        <w:spacing w:line="300" w:lineRule="atLeast"/>
        <w:ind w:left="540" w:hanging="425"/>
        <w:jc w:val="both"/>
        <w:rPr>
          <w:rFonts w:ascii="Arial" w:eastAsia="‚l‚r –¾’©" w:hAnsi="Arial"/>
          <w:noProof/>
          <w:color w:val="000000"/>
          <w:sz w:val="21"/>
          <w:lang w:eastAsia="ja-JP"/>
        </w:rPr>
      </w:pPr>
      <w:r w:rsidRPr="00EE49B9">
        <w:rPr>
          <w:rFonts w:ascii="Arial" w:eastAsia="‚l‚r –¾’©" w:hAnsi="Arial" w:hint="eastAsia"/>
          <w:noProof/>
          <w:color w:val="000000"/>
          <w:sz w:val="21"/>
          <w:lang w:eastAsia="ja-JP"/>
        </w:rPr>
        <w:tab/>
      </w:r>
      <w:r w:rsidRPr="00EE49B9">
        <w:rPr>
          <w:rFonts w:ascii="Arial" w:eastAsia="‚l‚r –¾’©" w:hAnsi="Arial"/>
          <w:noProof/>
          <w:color w:val="000000"/>
          <w:sz w:val="21"/>
          <w:lang w:eastAsia="ja-JP"/>
        </w:rPr>
        <w:t xml:space="preserve"> </w:t>
      </w:r>
      <w:r w:rsidRPr="00EE49B9">
        <w:rPr>
          <w:rFonts w:ascii="Arial" w:eastAsia="‚l‚r –¾’©" w:hAnsi="Arial"/>
          <w:noProof/>
          <w:color w:val="000000"/>
          <w:sz w:val="21"/>
          <w:lang w:eastAsia="ja-JP"/>
        </w:rPr>
        <w:tab/>
      </w:r>
      <w:r w:rsidRPr="00EE49B9">
        <w:rPr>
          <w:rFonts w:ascii="Arial" w:eastAsia="‚l‚r –¾’©" w:hAnsi="Arial"/>
          <w:noProof/>
          <w:color w:val="000000"/>
          <w:sz w:val="21"/>
          <w:lang w:eastAsia="ja-JP"/>
        </w:rPr>
        <w:tab/>
      </w:r>
    </w:p>
    <w:p w:rsidR="009F5720" w:rsidRPr="000869C3" w:rsidRDefault="009F5720" w:rsidP="009F5720">
      <w:pPr>
        <w:widowControl/>
        <w:numPr>
          <w:ilvl w:val="0"/>
          <w:numId w:val="2"/>
        </w:numPr>
        <w:spacing w:after="120" w:line="300" w:lineRule="atLeast"/>
        <w:jc w:val="both"/>
        <w:rPr>
          <w:rFonts w:ascii="Arial" w:eastAsia="‚l‚r –¾’©" w:hAnsi="Arial"/>
          <w:noProof/>
          <w:color w:val="000000"/>
          <w:sz w:val="21"/>
          <w:lang w:eastAsia="ja-JP"/>
        </w:rPr>
      </w:pPr>
      <w:r w:rsidRPr="00100087">
        <w:rPr>
          <w:rFonts w:ascii="Arial" w:eastAsia="‚l‚r –¾’©" w:hAnsi="Arial"/>
          <w:b/>
          <w:noProof/>
          <w:color w:val="000000"/>
          <w:sz w:val="21"/>
          <w:lang w:eastAsia="ja-JP"/>
        </w:rPr>
        <w:t>Codes and Standards</w:t>
      </w:r>
      <w:r>
        <w:rPr>
          <w:rFonts w:ascii="Arial" w:eastAsia="‚l‚r –¾’©" w:hAnsi="Arial"/>
          <w:noProof/>
          <w:color w:val="000000"/>
          <w:sz w:val="21"/>
          <w:lang w:eastAsia="ja-JP"/>
        </w:rPr>
        <w:t xml:space="preserve"> : </w:t>
      </w:r>
      <w:r w:rsidRPr="00785FBC">
        <w:rPr>
          <w:rFonts w:ascii="Arial" w:hAnsi="Arial" w:cs="Arial"/>
          <w:sz w:val="22"/>
          <w:szCs w:val="22"/>
        </w:rPr>
        <w:t>The design, manufacture, inspection and testing of the equipment covered under this specification shall conform, in general, to the standards and codes (l</w:t>
      </w:r>
      <w:r>
        <w:rPr>
          <w:rFonts w:ascii="Arial" w:hAnsi="Arial" w:cs="Arial"/>
          <w:sz w:val="22"/>
          <w:szCs w:val="22"/>
        </w:rPr>
        <w:t>atest editions) mentioned below</w:t>
      </w:r>
      <w:r w:rsidRPr="00785FBC">
        <w:rPr>
          <w:rFonts w:ascii="Arial" w:hAnsi="Arial" w:cs="Arial"/>
          <w:sz w:val="22"/>
          <w:szCs w:val="22"/>
        </w:rPr>
        <w:t>:</w:t>
      </w:r>
    </w:p>
    <w:p w:rsidR="009F5720" w:rsidRDefault="009F5720" w:rsidP="009F5720">
      <w:pPr>
        <w:widowControl/>
        <w:numPr>
          <w:ilvl w:val="0"/>
          <w:numId w:val="3"/>
        </w:numPr>
        <w:spacing w:after="120" w:line="300" w:lineRule="atLeast"/>
        <w:jc w:val="both"/>
        <w:rPr>
          <w:rFonts w:ascii="Arial" w:eastAsia="‚l‚r –¾’©" w:hAnsi="Arial"/>
          <w:noProof/>
          <w:color w:val="000000"/>
          <w:sz w:val="21"/>
          <w:lang w:eastAsia="ja-JP"/>
        </w:rPr>
      </w:pPr>
      <w:r>
        <w:rPr>
          <w:rFonts w:ascii="Arial" w:eastAsia="‚l‚r –¾’©" w:hAnsi="Arial"/>
          <w:noProof/>
          <w:color w:val="000000"/>
          <w:sz w:val="21"/>
          <w:lang w:eastAsia="ja-JP"/>
        </w:rPr>
        <w:t>Bureau of Indian Standards (BIS). IS 803, IS 875,IS 1893.</w:t>
      </w:r>
    </w:p>
    <w:p w:rsidR="009F5720" w:rsidRDefault="009F5720" w:rsidP="009F5720">
      <w:pPr>
        <w:widowControl/>
        <w:numPr>
          <w:ilvl w:val="0"/>
          <w:numId w:val="3"/>
        </w:numPr>
        <w:spacing w:after="120" w:line="300" w:lineRule="atLeast"/>
        <w:jc w:val="both"/>
        <w:rPr>
          <w:rFonts w:ascii="Arial" w:eastAsia="‚l‚r –¾’©" w:hAnsi="Arial"/>
          <w:noProof/>
          <w:color w:val="000000"/>
          <w:sz w:val="21"/>
          <w:lang w:eastAsia="ja-JP"/>
        </w:rPr>
      </w:pPr>
      <w:r>
        <w:rPr>
          <w:rFonts w:ascii="Arial" w:eastAsia="‚l‚r –¾’©" w:hAnsi="Arial"/>
          <w:noProof/>
          <w:color w:val="000000"/>
          <w:sz w:val="21"/>
          <w:lang w:eastAsia="ja-JP"/>
        </w:rPr>
        <w:t>British Standards.BS 4994</w:t>
      </w:r>
    </w:p>
    <w:p w:rsidR="009F5720" w:rsidRPr="00BA5B48" w:rsidRDefault="009F5720" w:rsidP="009F5720">
      <w:pPr>
        <w:widowControl/>
        <w:numPr>
          <w:ilvl w:val="0"/>
          <w:numId w:val="3"/>
        </w:numPr>
        <w:spacing w:after="120" w:line="300" w:lineRule="atLeast"/>
        <w:jc w:val="both"/>
        <w:rPr>
          <w:rFonts w:ascii="Arial" w:eastAsia="‚l‚r –¾’©" w:hAnsi="Arial"/>
          <w:noProof/>
          <w:color w:val="000000"/>
          <w:sz w:val="21"/>
          <w:lang w:eastAsia="ja-JP"/>
        </w:rPr>
      </w:pPr>
      <w:r w:rsidRPr="001F4966">
        <w:rPr>
          <w:rFonts w:ascii="Arial" w:hAnsi="Arial" w:cs="Arial"/>
          <w:spacing w:val="-2"/>
          <w:sz w:val="22"/>
          <w:szCs w:val="22"/>
        </w:rPr>
        <w:t>American National Standards (ANSI)</w:t>
      </w:r>
      <w:r>
        <w:rPr>
          <w:rFonts w:ascii="Arial" w:hAnsi="Arial" w:cs="Arial"/>
          <w:spacing w:val="-2"/>
          <w:sz w:val="22"/>
          <w:szCs w:val="22"/>
        </w:rPr>
        <w:t>.</w:t>
      </w:r>
    </w:p>
    <w:p w:rsidR="009F5720" w:rsidRPr="000869C3" w:rsidRDefault="009F5720" w:rsidP="009F5720">
      <w:pPr>
        <w:widowControl/>
        <w:numPr>
          <w:ilvl w:val="0"/>
          <w:numId w:val="3"/>
        </w:numPr>
        <w:spacing w:after="120" w:line="300" w:lineRule="atLeast"/>
        <w:jc w:val="both"/>
        <w:rPr>
          <w:rFonts w:ascii="Arial" w:eastAsia="‚l‚r –¾’©" w:hAnsi="Arial"/>
          <w:noProof/>
          <w:color w:val="000000"/>
          <w:sz w:val="21"/>
          <w:lang w:eastAsia="ja-JP"/>
        </w:rPr>
      </w:pPr>
      <w:r w:rsidRPr="001F4966">
        <w:rPr>
          <w:rFonts w:ascii="Arial" w:hAnsi="Arial" w:cs="Arial"/>
          <w:spacing w:val="-2"/>
          <w:sz w:val="22"/>
          <w:szCs w:val="22"/>
        </w:rPr>
        <w:t>Steel Pipe Flanges &amp; Flanged Fittings (</w:t>
      </w:r>
      <w:r>
        <w:rPr>
          <w:rFonts w:ascii="Arial" w:hAnsi="Arial" w:cs="Arial"/>
          <w:spacing w:val="-2"/>
          <w:sz w:val="22"/>
          <w:szCs w:val="22"/>
        </w:rPr>
        <w:t xml:space="preserve">ASME </w:t>
      </w:r>
      <w:r w:rsidRPr="001F4966">
        <w:rPr>
          <w:rFonts w:ascii="Arial" w:hAnsi="Arial" w:cs="Arial"/>
          <w:spacing w:val="-2"/>
          <w:sz w:val="22"/>
          <w:szCs w:val="22"/>
        </w:rPr>
        <w:t>B 16.5)</w:t>
      </w:r>
    </w:p>
    <w:p w:rsidR="009F5720" w:rsidRPr="000869C3" w:rsidRDefault="009F5720" w:rsidP="009F5720">
      <w:pPr>
        <w:widowControl/>
        <w:numPr>
          <w:ilvl w:val="0"/>
          <w:numId w:val="3"/>
        </w:numPr>
        <w:spacing w:after="120" w:line="300" w:lineRule="atLeast"/>
        <w:jc w:val="both"/>
        <w:rPr>
          <w:rFonts w:ascii="Arial" w:eastAsia="‚l‚r –¾’©" w:hAnsi="Arial"/>
          <w:noProof/>
          <w:color w:val="000000"/>
          <w:sz w:val="21"/>
          <w:lang w:eastAsia="ja-JP"/>
        </w:rPr>
      </w:pPr>
      <w:r>
        <w:rPr>
          <w:rFonts w:ascii="Arial" w:hAnsi="Arial" w:cs="Arial"/>
          <w:spacing w:val="-2"/>
          <w:sz w:val="22"/>
          <w:szCs w:val="22"/>
        </w:rPr>
        <w:t>AST</w:t>
      </w:r>
      <w:r w:rsidRPr="001F4966">
        <w:rPr>
          <w:rFonts w:ascii="Arial" w:hAnsi="Arial" w:cs="Arial"/>
          <w:spacing w:val="-2"/>
          <w:sz w:val="22"/>
          <w:szCs w:val="22"/>
        </w:rPr>
        <w:t>M. Standards for materials</w:t>
      </w:r>
    </w:p>
    <w:p w:rsidR="009F5720" w:rsidRPr="000869C3" w:rsidRDefault="009F5720" w:rsidP="009F5720">
      <w:pPr>
        <w:widowControl/>
        <w:numPr>
          <w:ilvl w:val="0"/>
          <w:numId w:val="3"/>
        </w:numPr>
        <w:spacing w:after="120" w:line="300" w:lineRule="atLeast"/>
        <w:jc w:val="both"/>
        <w:rPr>
          <w:rFonts w:ascii="Arial" w:eastAsia="‚l‚r –¾’©" w:hAnsi="Arial"/>
          <w:noProof/>
          <w:color w:val="000000"/>
          <w:sz w:val="21"/>
          <w:lang w:eastAsia="ja-JP"/>
        </w:rPr>
      </w:pPr>
      <w:proofErr w:type="gramStart"/>
      <w:r w:rsidRPr="001F4966">
        <w:rPr>
          <w:rFonts w:ascii="Arial" w:hAnsi="Arial" w:cs="Arial"/>
          <w:spacing w:val="-2"/>
          <w:sz w:val="22"/>
          <w:szCs w:val="22"/>
        </w:rPr>
        <w:t>API</w:t>
      </w:r>
      <w:r>
        <w:rPr>
          <w:rFonts w:ascii="Arial" w:hAnsi="Arial" w:cs="Arial"/>
          <w:spacing w:val="-2"/>
          <w:sz w:val="22"/>
          <w:szCs w:val="22"/>
        </w:rPr>
        <w:t xml:space="preserve"> </w:t>
      </w:r>
      <w:r w:rsidRPr="001F4966">
        <w:rPr>
          <w:rFonts w:ascii="Arial" w:hAnsi="Arial" w:cs="Arial"/>
          <w:spacing w:val="-2"/>
          <w:sz w:val="22"/>
          <w:szCs w:val="22"/>
        </w:rPr>
        <w:t>:</w:t>
      </w:r>
      <w:proofErr w:type="gramEnd"/>
      <w:r>
        <w:rPr>
          <w:rFonts w:ascii="Arial" w:hAnsi="Arial" w:cs="Arial"/>
          <w:spacing w:val="-2"/>
          <w:sz w:val="22"/>
          <w:szCs w:val="22"/>
        </w:rPr>
        <w:t xml:space="preserve"> </w:t>
      </w:r>
      <w:r w:rsidRPr="001F4966">
        <w:rPr>
          <w:rFonts w:ascii="Arial" w:hAnsi="Arial" w:cs="Arial"/>
          <w:spacing w:val="-2"/>
          <w:sz w:val="22"/>
          <w:szCs w:val="22"/>
        </w:rPr>
        <w:t>American Petroleum Institute</w:t>
      </w:r>
      <w:r>
        <w:rPr>
          <w:rFonts w:ascii="Arial" w:hAnsi="Arial" w:cs="Arial"/>
          <w:spacing w:val="-2"/>
          <w:sz w:val="22"/>
          <w:szCs w:val="22"/>
        </w:rPr>
        <w:t xml:space="preserve"> API 620 /API 650</w:t>
      </w:r>
    </w:p>
    <w:p w:rsidR="009F5720" w:rsidRPr="00D258B0" w:rsidRDefault="009F5720" w:rsidP="009F5720">
      <w:pPr>
        <w:widowControl/>
        <w:numPr>
          <w:ilvl w:val="0"/>
          <w:numId w:val="3"/>
        </w:numPr>
        <w:spacing w:after="120" w:line="300" w:lineRule="atLeast"/>
        <w:jc w:val="both"/>
        <w:rPr>
          <w:rFonts w:ascii="Arial" w:eastAsia="‚l‚r –¾’©" w:hAnsi="Arial"/>
          <w:noProof/>
          <w:color w:val="000000"/>
          <w:sz w:val="21"/>
          <w:lang w:eastAsia="ja-JP"/>
        </w:rPr>
      </w:pPr>
      <w:r w:rsidRPr="001F4966">
        <w:rPr>
          <w:rFonts w:ascii="Arial" w:hAnsi="Arial" w:cs="Arial"/>
          <w:spacing w:val="-2"/>
          <w:sz w:val="22"/>
          <w:szCs w:val="22"/>
        </w:rPr>
        <w:t>ASME:</w:t>
      </w:r>
      <w:r>
        <w:rPr>
          <w:rFonts w:ascii="Arial" w:hAnsi="Arial" w:cs="Arial"/>
          <w:spacing w:val="-2"/>
          <w:sz w:val="22"/>
          <w:szCs w:val="22"/>
        </w:rPr>
        <w:t xml:space="preserve"> </w:t>
      </w:r>
      <w:r w:rsidRPr="001F4966">
        <w:rPr>
          <w:rFonts w:ascii="Arial" w:hAnsi="Arial" w:cs="Arial"/>
          <w:spacing w:val="-2"/>
          <w:sz w:val="22"/>
          <w:szCs w:val="22"/>
        </w:rPr>
        <w:t>American Society of Mechanical Engineers</w:t>
      </w:r>
      <w:r>
        <w:rPr>
          <w:rFonts w:ascii="Arial" w:hAnsi="Arial" w:cs="Arial"/>
          <w:spacing w:val="-2"/>
          <w:sz w:val="22"/>
          <w:szCs w:val="22"/>
        </w:rPr>
        <w:t xml:space="preserve">, for welding standards </w:t>
      </w:r>
      <w:proofErr w:type="spellStart"/>
      <w:r>
        <w:rPr>
          <w:rFonts w:ascii="Arial" w:hAnsi="Arial" w:cs="Arial"/>
          <w:spacing w:val="-2"/>
          <w:sz w:val="22"/>
          <w:szCs w:val="22"/>
        </w:rPr>
        <w:t>etc</w:t>
      </w:r>
      <w:proofErr w:type="spellEnd"/>
      <w:r>
        <w:rPr>
          <w:rFonts w:ascii="Arial" w:hAnsi="Arial" w:cs="Arial"/>
          <w:spacing w:val="-2"/>
          <w:sz w:val="22"/>
          <w:szCs w:val="22"/>
        </w:rPr>
        <w:t xml:space="preserve"> ASME SEC-VIII.</w:t>
      </w:r>
    </w:p>
    <w:p w:rsidR="009F5720" w:rsidRPr="0046720A" w:rsidRDefault="009F5720" w:rsidP="009F5720">
      <w:pPr>
        <w:widowControl/>
        <w:numPr>
          <w:ilvl w:val="0"/>
          <w:numId w:val="3"/>
        </w:numPr>
        <w:spacing w:after="120" w:line="300" w:lineRule="atLeast"/>
        <w:jc w:val="both"/>
        <w:rPr>
          <w:rFonts w:ascii="Arial" w:eastAsia="‚l‚r –¾’©" w:hAnsi="Arial"/>
          <w:noProof/>
          <w:color w:val="000000"/>
          <w:sz w:val="21"/>
          <w:lang w:eastAsia="ja-JP"/>
        </w:rPr>
      </w:pPr>
      <w:r w:rsidRPr="008C27E5">
        <w:rPr>
          <w:rFonts w:ascii="Arial" w:hAnsi="Arial" w:cs="Arial"/>
          <w:sz w:val="22"/>
          <w:szCs w:val="22"/>
        </w:rPr>
        <w:t xml:space="preserve">In case of any contradiction between the above standards and data specification sheets, the stipulations in the data sheets shall prevail and shall be binding on the Supplier/ </w:t>
      </w:r>
      <w:r>
        <w:rPr>
          <w:rFonts w:ascii="Arial" w:hAnsi="Arial" w:cs="Arial"/>
          <w:sz w:val="22"/>
          <w:szCs w:val="22"/>
        </w:rPr>
        <w:t>Bidder</w:t>
      </w:r>
      <w:r w:rsidRPr="008C27E5">
        <w:rPr>
          <w:rFonts w:ascii="Arial" w:hAnsi="Arial" w:cs="Arial"/>
          <w:sz w:val="22"/>
          <w:szCs w:val="22"/>
        </w:rPr>
        <w:t>.</w:t>
      </w:r>
    </w:p>
    <w:p w:rsidR="009F5720" w:rsidRPr="00E358F7" w:rsidRDefault="009F5720" w:rsidP="009F5720">
      <w:pPr>
        <w:widowControl/>
        <w:numPr>
          <w:ilvl w:val="0"/>
          <w:numId w:val="2"/>
        </w:numPr>
        <w:spacing w:after="120" w:line="300" w:lineRule="atLeast"/>
        <w:jc w:val="both"/>
        <w:rPr>
          <w:rFonts w:ascii="Arial" w:hAnsi="Arial" w:cs="Arial"/>
          <w:sz w:val="22"/>
          <w:szCs w:val="22"/>
        </w:rPr>
      </w:pPr>
      <w:r w:rsidRPr="0040614F">
        <w:rPr>
          <w:rFonts w:ascii="Arial" w:eastAsia="‚l‚r –¾’©" w:hAnsi="Arial"/>
          <w:b/>
          <w:noProof/>
          <w:color w:val="000000"/>
          <w:sz w:val="21"/>
          <w:lang w:eastAsia="ja-JP"/>
        </w:rPr>
        <w:t>System Description</w:t>
      </w:r>
      <w:r>
        <w:rPr>
          <w:rFonts w:ascii="Arial" w:eastAsia="‚l‚r –¾’©" w:hAnsi="Arial"/>
          <w:noProof/>
          <w:color w:val="000000"/>
          <w:sz w:val="21"/>
          <w:lang w:eastAsia="ja-JP"/>
        </w:rPr>
        <w:t xml:space="preserve"> :</w:t>
      </w:r>
      <w:r w:rsidRPr="00B05AC7">
        <w:rPr>
          <w:rFonts w:ascii="Arial" w:eastAsia="‚l‚r –¾’©" w:hAnsi="Arial"/>
          <w:noProof/>
          <w:color w:val="000000"/>
          <w:sz w:val="21"/>
          <w:lang w:eastAsia="ja-JP"/>
        </w:rPr>
        <w:t xml:space="preserve"> </w:t>
      </w:r>
      <w:r>
        <w:rPr>
          <w:rFonts w:ascii="Arial" w:hAnsi="Arial" w:cs="Arial"/>
          <w:sz w:val="22"/>
          <w:szCs w:val="22"/>
        </w:rPr>
        <w:t>There are tanks provided in the system for the purpose of storage of process liquid. Waste Water tank shall store waste acidic water from FGTR system. Concentrated acid tank shall store concentrated acid. Recovered water tank shall store recovered water from the acid plant.</w:t>
      </w:r>
    </w:p>
    <w:p w:rsidR="009F5720" w:rsidRPr="002D257F" w:rsidRDefault="009F5720" w:rsidP="009F5720">
      <w:pPr>
        <w:widowControl/>
        <w:numPr>
          <w:ilvl w:val="0"/>
          <w:numId w:val="2"/>
        </w:numPr>
        <w:spacing w:after="120" w:line="300" w:lineRule="atLeast"/>
        <w:jc w:val="both"/>
        <w:rPr>
          <w:rFonts w:ascii="Arial" w:eastAsia="‚l‚r –¾’©" w:hAnsi="Arial"/>
          <w:b/>
          <w:noProof/>
          <w:color w:val="000000"/>
          <w:sz w:val="21"/>
          <w:lang w:eastAsia="ja-JP"/>
        </w:rPr>
      </w:pPr>
      <w:r w:rsidRPr="002D257F">
        <w:rPr>
          <w:rFonts w:ascii="Arial" w:eastAsia="‚l‚r –¾’©" w:hAnsi="Arial"/>
          <w:b/>
          <w:noProof/>
          <w:color w:val="000000"/>
          <w:sz w:val="21"/>
          <w:lang w:eastAsia="ja-JP"/>
        </w:rPr>
        <w:t xml:space="preserve">Scope of supply , </w:t>
      </w:r>
      <w:r>
        <w:rPr>
          <w:rFonts w:ascii="Arial" w:eastAsia="‚l‚r –¾’©" w:hAnsi="Arial"/>
          <w:b/>
          <w:noProof/>
          <w:color w:val="000000"/>
          <w:sz w:val="21"/>
          <w:lang w:eastAsia="ja-JP"/>
        </w:rPr>
        <w:t xml:space="preserve">and supervision of </w:t>
      </w:r>
      <w:r w:rsidRPr="002D257F">
        <w:rPr>
          <w:rFonts w:ascii="Arial" w:eastAsia="‚l‚r –¾’©" w:hAnsi="Arial"/>
          <w:b/>
          <w:noProof/>
          <w:color w:val="000000"/>
          <w:sz w:val="21"/>
          <w:lang w:eastAsia="ja-JP"/>
        </w:rPr>
        <w:t>erection and commissioning :</w:t>
      </w:r>
    </w:p>
    <w:p w:rsidR="009F5720" w:rsidRDefault="009F5720" w:rsidP="009F5720">
      <w:pPr>
        <w:widowControl/>
        <w:spacing w:after="120" w:line="300" w:lineRule="atLeast"/>
        <w:ind w:left="720"/>
        <w:jc w:val="both"/>
        <w:rPr>
          <w:rFonts w:ascii="Arial" w:eastAsia="‚l‚r –¾’©" w:hAnsi="Arial"/>
          <w:noProof/>
          <w:color w:val="000000"/>
          <w:sz w:val="21"/>
          <w:lang w:eastAsia="ja-JP"/>
        </w:rPr>
      </w:pPr>
      <w:r>
        <w:rPr>
          <w:rFonts w:ascii="Arial" w:eastAsia="‚l‚r –¾’©" w:hAnsi="Arial"/>
          <w:noProof/>
          <w:color w:val="000000"/>
          <w:sz w:val="21"/>
          <w:lang w:eastAsia="ja-JP"/>
        </w:rPr>
        <w:t>The scope of supply under this specification shall be as follows :</w:t>
      </w:r>
    </w:p>
    <w:p w:rsidR="009F5720" w:rsidRDefault="009F5720" w:rsidP="009F5720">
      <w:pPr>
        <w:widowControl/>
        <w:numPr>
          <w:ilvl w:val="0"/>
          <w:numId w:val="8"/>
        </w:numPr>
        <w:spacing w:after="120" w:line="300" w:lineRule="atLeast"/>
        <w:jc w:val="both"/>
        <w:rPr>
          <w:rFonts w:ascii="Arial" w:eastAsia="‚l‚r –¾’©" w:hAnsi="Arial"/>
          <w:noProof/>
          <w:color w:val="000000"/>
          <w:sz w:val="21"/>
          <w:lang w:eastAsia="ja-JP"/>
        </w:rPr>
      </w:pPr>
      <w:r>
        <w:rPr>
          <w:rFonts w:ascii="Arial" w:eastAsia="‚l‚r –¾’©" w:hAnsi="Arial"/>
          <w:noProof/>
          <w:color w:val="000000"/>
          <w:sz w:val="21"/>
          <w:lang w:eastAsia="ja-JP"/>
        </w:rPr>
        <w:t>One (1</w:t>
      </w:r>
      <w:r w:rsidRPr="003B3A9B">
        <w:rPr>
          <w:rFonts w:ascii="Arial" w:eastAsia="‚l‚r –¾’©" w:hAnsi="Arial"/>
          <w:noProof/>
          <w:color w:val="000000"/>
          <w:sz w:val="21"/>
          <w:lang w:eastAsia="ja-JP"/>
        </w:rPr>
        <w:t xml:space="preserve">) no. </w:t>
      </w:r>
      <w:r>
        <w:rPr>
          <w:rFonts w:ascii="Arial" w:eastAsia="‚l‚r –¾’©" w:hAnsi="Arial"/>
          <w:noProof/>
          <w:color w:val="000000"/>
          <w:sz w:val="21"/>
          <w:lang w:eastAsia="ja-JP"/>
        </w:rPr>
        <w:t>Waste Water tank.</w:t>
      </w:r>
    </w:p>
    <w:p w:rsidR="009F5720" w:rsidRDefault="009F5720" w:rsidP="009F5720">
      <w:pPr>
        <w:widowControl/>
        <w:numPr>
          <w:ilvl w:val="0"/>
          <w:numId w:val="8"/>
        </w:numPr>
        <w:spacing w:after="120" w:line="300" w:lineRule="atLeast"/>
        <w:jc w:val="both"/>
        <w:rPr>
          <w:rFonts w:ascii="Arial" w:eastAsia="‚l‚r –¾’©" w:hAnsi="Arial"/>
          <w:noProof/>
          <w:color w:val="000000"/>
          <w:sz w:val="21"/>
          <w:lang w:eastAsia="ja-JP"/>
        </w:rPr>
      </w:pPr>
      <w:r>
        <w:rPr>
          <w:rFonts w:ascii="Arial" w:eastAsia="‚l‚r –¾’©" w:hAnsi="Arial"/>
          <w:noProof/>
          <w:color w:val="000000"/>
          <w:sz w:val="21"/>
          <w:lang w:eastAsia="ja-JP"/>
        </w:rPr>
        <w:t>One (1</w:t>
      </w:r>
      <w:r w:rsidRPr="003B3A9B">
        <w:rPr>
          <w:rFonts w:ascii="Arial" w:eastAsia="‚l‚r –¾’©" w:hAnsi="Arial"/>
          <w:noProof/>
          <w:color w:val="000000"/>
          <w:sz w:val="21"/>
          <w:lang w:eastAsia="ja-JP"/>
        </w:rPr>
        <w:t xml:space="preserve">) no. </w:t>
      </w:r>
      <w:r>
        <w:rPr>
          <w:rFonts w:ascii="Arial" w:eastAsia="‚l‚r –¾’©" w:hAnsi="Arial"/>
          <w:noProof/>
          <w:color w:val="000000"/>
          <w:sz w:val="21"/>
          <w:lang w:eastAsia="ja-JP"/>
        </w:rPr>
        <w:t>Concentrated Acid tank.</w:t>
      </w:r>
    </w:p>
    <w:p w:rsidR="009F5720" w:rsidRDefault="009F5720" w:rsidP="009F5720">
      <w:pPr>
        <w:widowControl/>
        <w:numPr>
          <w:ilvl w:val="0"/>
          <w:numId w:val="8"/>
        </w:numPr>
        <w:spacing w:after="120" w:line="300" w:lineRule="atLeast"/>
        <w:jc w:val="both"/>
        <w:rPr>
          <w:rFonts w:ascii="Arial" w:eastAsia="‚l‚r –¾’©" w:hAnsi="Arial"/>
          <w:noProof/>
          <w:color w:val="000000"/>
          <w:sz w:val="21"/>
          <w:lang w:eastAsia="ja-JP"/>
        </w:rPr>
      </w:pPr>
      <w:r>
        <w:rPr>
          <w:rFonts w:ascii="Arial" w:eastAsia="‚l‚r –¾’©" w:hAnsi="Arial"/>
          <w:noProof/>
          <w:color w:val="000000"/>
          <w:sz w:val="21"/>
          <w:lang w:eastAsia="ja-JP"/>
        </w:rPr>
        <w:t>One (1</w:t>
      </w:r>
      <w:r w:rsidRPr="003B3A9B">
        <w:rPr>
          <w:rFonts w:ascii="Arial" w:eastAsia="‚l‚r –¾’©" w:hAnsi="Arial"/>
          <w:noProof/>
          <w:color w:val="000000"/>
          <w:sz w:val="21"/>
          <w:lang w:eastAsia="ja-JP"/>
        </w:rPr>
        <w:t xml:space="preserve">) no. </w:t>
      </w:r>
      <w:r>
        <w:rPr>
          <w:rFonts w:ascii="Arial" w:eastAsia="‚l‚r –¾’©" w:hAnsi="Arial"/>
          <w:noProof/>
          <w:color w:val="000000"/>
          <w:sz w:val="21"/>
          <w:lang w:eastAsia="ja-JP"/>
        </w:rPr>
        <w:t>Recovered Water tank.</w:t>
      </w:r>
    </w:p>
    <w:p w:rsidR="009F5720" w:rsidRPr="003B3A9B" w:rsidRDefault="009F5720" w:rsidP="009F5720">
      <w:pPr>
        <w:widowControl/>
        <w:numPr>
          <w:ilvl w:val="0"/>
          <w:numId w:val="2"/>
        </w:numPr>
        <w:spacing w:after="120" w:line="300" w:lineRule="atLeast"/>
        <w:jc w:val="both"/>
        <w:rPr>
          <w:rFonts w:ascii="Arial" w:eastAsia="‚l‚r –¾’©" w:hAnsi="Arial"/>
          <w:noProof/>
          <w:color w:val="000000"/>
          <w:sz w:val="21"/>
          <w:lang w:eastAsia="ja-JP"/>
        </w:rPr>
      </w:pPr>
      <w:r w:rsidRPr="003B3A9B">
        <w:rPr>
          <w:rFonts w:ascii="Arial" w:eastAsia="‚l‚r –¾’©" w:hAnsi="Arial"/>
          <w:b/>
          <w:noProof/>
          <w:color w:val="000000"/>
          <w:sz w:val="21"/>
          <w:lang w:eastAsia="ja-JP"/>
        </w:rPr>
        <w:t>Scope of supply – general</w:t>
      </w:r>
      <w:r w:rsidRPr="003B3A9B">
        <w:rPr>
          <w:rFonts w:ascii="Arial" w:eastAsia="‚l‚r –¾’©" w:hAnsi="Arial"/>
          <w:noProof/>
          <w:color w:val="000000"/>
          <w:sz w:val="21"/>
          <w:lang w:eastAsia="ja-JP"/>
        </w:rPr>
        <w:t xml:space="preserve"> :</w:t>
      </w:r>
    </w:p>
    <w:p w:rsidR="009F5720" w:rsidRPr="003B3A9B" w:rsidRDefault="009F5720" w:rsidP="009F5720">
      <w:pPr>
        <w:widowControl/>
        <w:spacing w:after="120" w:line="300" w:lineRule="atLeast"/>
        <w:ind w:left="720"/>
        <w:jc w:val="both"/>
        <w:rPr>
          <w:rFonts w:ascii="Arial" w:eastAsia="‚l‚r –¾’©" w:hAnsi="Arial"/>
          <w:noProof/>
          <w:color w:val="000000"/>
          <w:sz w:val="21"/>
          <w:lang w:eastAsia="ja-JP"/>
        </w:rPr>
      </w:pPr>
      <w:r w:rsidRPr="003B3A9B">
        <w:rPr>
          <w:rFonts w:ascii="Arial" w:eastAsia="‚l‚r –¾’©" w:hAnsi="Arial"/>
          <w:noProof/>
          <w:color w:val="000000"/>
          <w:sz w:val="21"/>
          <w:lang w:eastAsia="ja-JP"/>
        </w:rPr>
        <w:t xml:space="preserve">The scope supply common for all </w:t>
      </w:r>
      <w:r>
        <w:rPr>
          <w:rFonts w:ascii="Arial" w:eastAsia="‚l‚r –¾’©" w:hAnsi="Arial"/>
          <w:noProof/>
          <w:color w:val="000000"/>
          <w:sz w:val="21"/>
          <w:lang w:eastAsia="ja-JP"/>
        </w:rPr>
        <w:t>items</w:t>
      </w:r>
      <w:r w:rsidRPr="003B3A9B">
        <w:rPr>
          <w:rFonts w:ascii="Arial" w:eastAsia="‚l‚r –¾’©" w:hAnsi="Arial"/>
          <w:noProof/>
          <w:color w:val="000000"/>
          <w:sz w:val="21"/>
          <w:lang w:eastAsia="ja-JP"/>
        </w:rPr>
        <w:t xml:space="preserve"> indicated above shall be as follows :</w:t>
      </w:r>
    </w:p>
    <w:p w:rsidR="009F5720" w:rsidRPr="003B3A9B" w:rsidRDefault="009F5720" w:rsidP="009F5720">
      <w:pPr>
        <w:widowControl/>
        <w:numPr>
          <w:ilvl w:val="0"/>
          <w:numId w:val="9"/>
        </w:numPr>
        <w:spacing w:after="120" w:line="300" w:lineRule="atLeast"/>
        <w:jc w:val="both"/>
        <w:rPr>
          <w:rFonts w:ascii="Arial" w:eastAsia="‚l‚r –¾’©" w:hAnsi="Arial"/>
          <w:noProof/>
          <w:color w:val="000000"/>
          <w:sz w:val="21"/>
          <w:lang w:eastAsia="ja-JP"/>
        </w:rPr>
      </w:pPr>
      <w:r>
        <w:rPr>
          <w:rFonts w:ascii="Arial" w:hAnsi="Arial" w:cs="Arial"/>
          <w:sz w:val="22"/>
          <w:szCs w:val="22"/>
        </w:rPr>
        <w:t xml:space="preserve">All these tanks shall be complete with fittings, mountings, nozzles, manholes, ladders, handrails, stairs, foundation bolts </w:t>
      </w:r>
      <w:proofErr w:type="spellStart"/>
      <w:r>
        <w:rPr>
          <w:rFonts w:ascii="Arial" w:hAnsi="Arial" w:cs="Arial"/>
          <w:sz w:val="22"/>
          <w:szCs w:val="22"/>
        </w:rPr>
        <w:t>etc</w:t>
      </w:r>
      <w:proofErr w:type="spellEnd"/>
      <w:r>
        <w:rPr>
          <w:rFonts w:ascii="Arial" w:hAnsi="Arial" w:cs="Arial"/>
          <w:sz w:val="22"/>
          <w:szCs w:val="22"/>
        </w:rPr>
        <w:t xml:space="preserve"> </w:t>
      </w:r>
    </w:p>
    <w:p w:rsidR="009F5720" w:rsidRPr="00A4598D" w:rsidRDefault="009F5720" w:rsidP="009F5720">
      <w:pPr>
        <w:widowControl/>
        <w:numPr>
          <w:ilvl w:val="0"/>
          <w:numId w:val="9"/>
        </w:numPr>
        <w:spacing w:after="120" w:line="300" w:lineRule="atLeast"/>
        <w:jc w:val="both"/>
        <w:rPr>
          <w:rFonts w:ascii="Arial" w:eastAsia="‚l‚r –¾’©" w:hAnsi="Arial"/>
          <w:noProof/>
          <w:color w:val="000000"/>
          <w:sz w:val="21"/>
          <w:lang w:eastAsia="ja-JP"/>
        </w:rPr>
      </w:pPr>
      <w:r>
        <w:rPr>
          <w:rFonts w:ascii="Arial" w:eastAsia="‚l‚r –¾’©" w:hAnsi="Arial"/>
          <w:noProof/>
          <w:color w:val="000000"/>
          <w:sz w:val="21"/>
          <w:lang w:eastAsia="ja-JP"/>
        </w:rPr>
        <w:t>All inlet and outlet counterflanges with nuts, bolts and gaskets.</w:t>
      </w:r>
    </w:p>
    <w:p w:rsidR="009F5720" w:rsidRPr="003B3A9B" w:rsidRDefault="009F5720" w:rsidP="009F5720">
      <w:pPr>
        <w:widowControl/>
        <w:numPr>
          <w:ilvl w:val="0"/>
          <w:numId w:val="9"/>
        </w:numPr>
        <w:spacing w:after="120" w:line="300" w:lineRule="atLeast"/>
        <w:jc w:val="both"/>
        <w:rPr>
          <w:rFonts w:ascii="Arial" w:eastAsia="‚l‚r –¾’©" w:hAnsi="Arial"/>
          <w:noProof/>
          <w:color w:val="000000"/>
          <w:sz w:val="21"/>
          <w:lang w:eastAsia="ja-JP"/>
        </w:rPr>
      </w:pPr>
      <w:r w:rsidRPr="003B3A9B">
        <w:rPr>
          <w:rFonts w:ascii="Arial" w:hAnsi="Arial" w:cs="Arial"/>
          <w:sz w:val="22"/>
          <w:szCs w:val="22"/>
        </w:rPr>
        <w:lastRenderedPageBreak/>
        <w:t>Set of special tools and tackles.</w:t>
      </w:r>
    </w:p>
    <w:p w:rsidR="009F5720" w:rsidRPr="003B3A9B" w:rsidRDefault="009F5720" w:rsidP="009F5720">
      <w:pPr>
        <w:widowControl/>
        <w:numPr>
          <w:ilvl w:val="0"/>
          <w:numId w:val="9"/>
        </w:numPr>
        <w:spacing w:after="120" w:line="300" w:lineRule="atLeast"/>
        <w:jc w:val="both"/>
        <w:rPr>
          <w:rFonts w:ascii="Arial" w:eastAsia="‚l‚r –¾’©" w:hAnsi="Arial"/>
          <w:noProof/>
          <w:color w:val="000000"/>
          <w:sz w:val="21"/>
          <w:lang w:eastAsia="ja-JP"/>
        </w:rPr>
      </w:pPr>
      <w:r w:rsidRPr="003B3A9B">
        <w:rPr>
          <w:rFonts w:ascii="Arial" w:eastAsia="‚l‚r –¾’©" w:hAnsi="Arial"/>
          <w:noProof/>
          <w:color w:val="000000"/>
          <w:sz w:val="21"/>
          <w:lang w:eastAsia="ja-JP"/>
        </w:rPr>
        <w:t>First fill of lubricants and oil.</w:t>
      </w:r>
    </w:p>
    <w:p w:rsidR="009F5720" w:rsidRPr="003B3A9B" w:rsidRDefault="009F5720" w:rsidP="009F5720">
      <w:pPr>
        <w:widowControl/>
        <w:numPr>
          <w:ilvl w:val="0"/>
          <w:numId w:val="9"/>
        </w:numPr>
        <w:spacing w:after="120" w:line="300" w:lineRule="atLeast"/>
        <w:jc w:val="both"/>
        <w:rPr>
          <w:rFonts w:ascii="Arial" w:eastAsia="‚l‚r –¾’©" w:hAnsi="Arial"/>
          <w:noProof/>
          <w:color w:val="000000"/>
          <w:sz w:val="21"/>
          <w:lang w:eastAsia="ja-JP"/>
        </w:rPr>
      </w:pPr>
      <w:r w:rsidRPr="003B3A9B">
        <w:rPr>
          <w:rFonts w:ascii="Arial" w:hAnsi="Arial" w:cs="Arial"/>
          <w:sz w:val="22"/>
          <w:szCs w:val="22"/>
        </w:rPr>
        <w:t>Mandatory spares if specified. Price of same shall be evaluated.</w:t>
      </w:r>
    </w:p>
    <w:p w:rsidR="009F5720" w:rsidRPr="003B3A9B" w:rsidRDefault="009F5720" w:rsidP="009F5720">
      <w:pPr>
        <w:widowControl/>
        <w:numPr>
          <w:ilvl w:val="0"/>
          <w:numId w:val="9"/>
        </w:numPr>
        <w:spacing w:after="120" w:line="300" w:lineRule="atLeast"/>
        <w:jc w:val="both"/>
        <w:rPr>
          <w:rFonts w:ascii="Arial" w:eastAsia="‚l‚r –¾’©" w:hAnsi="Arial"/>
          <w:noProof/>
          <w:color w:val="000000"/>
          <w:sz w:val="21"/>
          <w:lang w:eastAsia="ja-JP"/>
        </w:rPr>
      </w:pPr>
      <w:r w:rsidRPr="003B3A9B">
        <w:rPr>
          <w:rFonts w:ascii="Arial" w:eastAsia="‚l‚r –¾’©" w:hAnsi="Arial"/>
          <w:noProof/>
          <w:color w:val="000000"/>
          <w:sz w:val="21"/>
          <w:lang w:eastAsia="ja-JP"/>
        </w:rPr>
        <w:t>Erection and commissioning spares.</w:t>
      </w:r>
    </w:p>
    <w:p w:rsidR="009F5720" w:rsidRPr="003B3A9B" w:rsidRDefault="009F5720" w:rsidP="009F5720">
      <w:pPr>
        <w:widowControl/>
        <w:numPr>
          <w:ilvl w:val="0"/>
          <w:numId w:val="9"/>
        </w:numPr>
        <w:spacing w:after="120" w:line="300" w:lineRule="atLeast"/>
        <w:jc w:val="both"/>
        <w:rPr>
          <w:rFonts w:ascii="Arial" w:eastAsia="‚l‚r –¾’©" w:hAnsi="Arial"/>
          <w:noProof/>
          <w:color w:val="000000"/>
          <w:sz w:val="21"/>
          <w:lang w:eastAsia="ja-JP"/>
        </w:rPr>
      </w:pPr>
      <w:r w:rsidRPr="003B3A9B">
        <w:rPr>
          <w:rFonts w:ascii="Arial" w:hAnsi="Arial" w:cs="Arial"/>
          <w:sz w:val="22"/>
          <w:szCs w:val="22"/>
        </w:rPr>
        <w:t>List of recommended spares with Unit Rate for three (3) years of trouble-free operation. The Price of Recommended spares shall not be evaluated.</w:t>
      </w:r>
    </w:p>
    <w:p w:rsidR="009F5720" w:rsidRPr="00EE49B9" w:rsidRDefault="009F5720" w:rsidP="009F5720">
      <w:pPr>
        <w:widowControl/>
        <w:numPr>
          <w:ilvl w:val="0"/>
          <w:numId w:val="2"/>
        </w:numPr>
        <w:spacing w:after="120" w:line="300" w:lineRule="atLeast"/>
        <w:jc w:val="both"/>
        <w:rPr>
          <w:rFonts w:ascii="Arial" w:eastAsia="‚l‚r –¾’©" w:hAnsi="Arial"/>
          <w:noProof/>
          <w:color w:val="000000"/>
          <w:sz w:val="21"/>
          <w:lang w:eastAsia="ja-JP"/>
        </w:rPr>
      </w:pPr>
      <w:r w:rsidRPr="007D0853">
        <w:rPr>
          <w:rFonts w:ascii="Arial" w:eastAsia="‚l‚r –¾’©" w:hAnsi="Arial"/>
          <w:b/>
          <w:noProof/>
          <w:color w:val="000000"/>
          <w:sz w:val="21"/>
          <w:lang w:eastAsia="ja-JP"/>
        </w:rPr>
        <w:t>Scope of services</w:t>
      </w:r>
      <w:r>
        <w:rPr>
          <w:rFonts w:ascii="Arial" w:eastAsia="‚l‚r –¾’©" w:hAnsi="Arial"/>
          <w:noProof/>
          <w:color w:val="000000"/>
          <w:sz w:val="21"/>
          <w:lang w:eastAsia="ja-JP"/>
        </w:rPr>
        <w:t xml:space="preserve"> : </w:t>
      </w:r>
    </w:p>
    <w:p w:rsidR="009F5720" w:rsidRPr="003B3A9B" w:rsidRDefault="009F5720" w:rsidP="009F5720">
      <w:pPr>
        <w:tabs>
          <w:tab w:val="left" w:pos="1980"/>
        </w:tabs>
        <w:spacing w:before="120" w:after="120"/>
        <w:ind w:left="720" w:right="382"/>
        <w:jc w:val="both"/>
        <w:rPr>
          <w:rFonts w:ascii="Arial" w:hAnsi="Arial" w:cs="Arial"/>
          <w:sz w:val="22"/>
          <w:szCs w:val="22"/>
        </w:rPr>
      </w:pPr>
      <w:r w:rsidRPr="003B3A9B">
        <w:rPr>
          <w:rFonts w:ascii="Arial" w:hAnsi="Arial" w:cs="Arial"/>
          <w:sz w:val="22"/>
          <w:szCs w:val="22"/>
        </w:rPr>
        <w:t>The following services shall be provided by the bidder for all equipment and accessories listed above:</w:t>
      </w:r>
    </w:p>
    <w:p w:rsidR="009F5720" w:rsidRPr="003B3A9B" w:rsidRDefault="009F5720" w:rsidP="009F5720">
      <w:pPr>
        <w:tabs>
          <w:tab w:val="left" w:pos="1980"/>
        </w:tabs>
        <w:spacing w:before="120" w:after="120"/>
        <w:ind w:left="720" w:right="382"/>
        <w:jc w:val="both"/>
        <w:rPr>
          <w:rFonts w:ascii="Arial" w:hAnsi="Arial" w:cs="Arial"/>
          <w:sz w:val="22"/>
          <w:szCs w:val="22"/>
        </w:rPr>
      </w:pPr>
      <w:r w:rsidRPr="003B3A9B">
        <w:rPr>
          <w:rFonts w:ascii="Arial" w:hAnsi="Arial" w:cs="Arial"/>
          <w:sz w:val="22"/>
          <w:szCs w:val="22"/>
        </w:rPr>
        <w:t>1) Engineering of equipment &amp; submission of all necessary documentation, drawings, civil assignment detail and operation and maintenance manuals.</w:t>
      </w:r>
    </w:p>
    <w:p w:rsidR="009F5720" w:rsidRPr="003B3A9B" w:rsidRDefault="009F5720" w:rsidP="009F5720">
      <w:pPr>
        <w:tabs>
          <w:tab w:val="left" w:pos="1980"/>
        </w:tabs>
        <w:spacing w:before="120" w:after="120"/>
        <w:ind w:left="720" w:right="382"/>
        <w:jc w:val="both"/>
        <w:rPr>
          <w:rFonts w:ascii="Arial" w:hAnsi="Arial" w:cs="Arial"/>
          <w:sz w:val="22"/>
          <w:szCs w:val="22"/>
        </w:rPr>
      </w:pPr>
      <w:r w:rsidRPr="003B3A9B">
        <w:rPr>
          <w:rFonts w:ascii="Arial" w:hAnsi="Arial" w:cs="Arial"/>
          <w:sz w:val="22"/>
          <w:szCs w:val="22"/>
        </w:rPr>
        <w:t>2) Inspection and testing of all equipment at manufacturer's shop</w:t>
      </w:r>
      <w:r>
        <w:rPr>
          <w:rFonts w:ascii="Arial" w:hAnsi="Arial" w:cs="Arial"/>
          <w:sz w:val="22"/>
          <w:szCs w:val="22"/>
        </w:rPr>
        <w:t xml:space="preserve"> / site</w:t>
      </w:r>
      <w:r w:rsidRPr="003B3A9B">
        <w:rPr>
          <w:rFonts w:ascii="Arial" w:hAnsi="Arial" w:cs="Arial"/>
          <w:sz w:val="22"/>
          <w:szCs w:val="22"/>
        </w:rPr>
        <w:t>.</w:t>
      </w:r>
    </w:p>
    <w:p w:rsidR="009F5720" w:rsidRPr="003B3A9B" w:rsidRDefault="009F5720" w:rsidP="009F5720">
      <w:pPr>
        <w:tabs>
          <w:tab w:val="left" w:pos="1980"/>
        </w:tabs>
        <w:spacing w:before="120" w:after="120"/>
        <w:ind w:left="1987" w:right="382" w:hanging="1440"/>
        <w:jc w:val="both"/>
        <w:rPr>
          <w:rFonts w:ascii="Arial" w:hAnsi="Arial" w:cs="Arial"/>
          <w:sz w:val="22"/>
          <w:szCs w:val="22"/>
        </w:rPr>
      </w:pPr>
      <w:r w:rsidRPr="003B3A9B">
        <w:rPr>
          <w:rFonts w:ascii="Arial" w:hAnsi="Arial" w:cs="Arial"/>
          <w:sz w:val="22"/>
          <w:szCs w:val="22"/>
        </w:rPr>
        <w:t xml:space="preserve">   3) Supply and application of painting at </w:t>
      </w:r>
      <w:r>
        <w:rPr>
          <w:rFonts w:ascii="Arial" w:hAnsi="Arial" w:cs="Arial"/>
          <w:sz w:val="22"/>
          <w:szCs w:val="22"/>
        </w:rPr>
        <w:t>site/</w:t>
      </w:r>
      <w:r w:rsidRPr="003B3A9B">
        <w:rPr>
          <w:rFonts w:ascii="Arial" w:hAnsi="Arial" w:cs="Arial"/>
          <w:sz w:val="22"/>
          <w:szCs w:val="22"/>
        </w:rPr>
        <w:t xml:space="preserve">shop. </w:t>
      </w:r>
    </w:p>
    <w:p w:rsidR="009F5720" w:rsidRPr="003B3A9B" w:rsidRDefault="009F5720" w:rsidP="009F5720">
      <w:pPr>
        <w:spacing w:before="120" w:after="120"/>
        <w:ind w:left="993" w:right="382" w:hanging="426"/>
        <w:jc w:val="both"/>
        <w:rPr>
          <w:rFonts w:ascii="Arial" w:hAnsi="Arial" w:cs="Arial"/>
          <w:sz w:val="22"/>
          <w:szCs w:val="22"/>
        </w:rPr>
      </w:pPr>
      <w:r w:rsidRPr="003B3A9B">
        <w:rPr>
          <w:rFonts w:ascii="Arial" w:hAnsi="Arial" w:cs="Arial"/>
          <w:sz w:val="22"/>
          <w:szCs w:val="22"/>
        </w:rPr>
        <w:t xml:space="preserve">   4) </w:t>
      </w:r>
      <w:r w:rsidRPr="00D813BF">
        <w:rPr>
          <w:rFonts w:ascii="Arial" w:hAnsi="Arial" w:cs="Arial"/>
          <w:sz w:val="22"/>
          <w:szCs w:val="22"/>
        </w:rPr>
        <w:t xml:space="preserve">Packing for road </w:t>
      </w:r>
      <w:proofErr w:type="gramStart"/>
      <w:r w:rsidRPr="00D813BF">
        <w:rPr>
          <w:rFonts w:ascii="Arial" w:hAnsi="Arial" w:cs="Arial"/>
          <w:sz w:val="22"/>
          <w:szCs w:val="22"/>
        </w:rPr>
        <w:t>transportation ,if</w:t>
      </w:r>
      <w:proofErr w:type="gramEnd"/>
      <w:r w:rsidRPr="00D813BF">
        <w:rPr>
          <w:rFonts w:ascii="Arial" w:hAnsi="Arial" w:cs="Arial"/>
          <w:sz w:val="22"/>
          <w:szCs w:val="22"/>
        </w:rPr>
        <w:t xml:space="preserve"> applicable</w:t>
      </w:r>
      <w:r w:rsidRPr="003B3A9B">
        <w:rPr>
          <w:rFonts w:ascii="Arial" w:hAnsi="Arial" w:cs="Arial"/>
          <w:sz w:val="22"/>
          <w:szCs w:val="22"/>
        </w:rPr>
        <w:t>.</w:t>
      </w:r>
    </w:p>
    <w:p w:rsidR="009F5720" w:rsidRPr="003B3A9B" w:rsidRDefault="009F5720" w:rsidP="009F5720">
      <w:pPr>
        <w:spacing w:before="120" w:after="120"/>
        <w:ind w:left="993" w:right="382" w:hanging="273"/>
        <w:jc w:val="both"/>
        <w:rPr>
          <w:rFonts w:ascii="Arial" w:hAnsi="Arial" w:cs="Arial"/>
          <w:sz w:val="22"/>
          <w:szCs w:val="22"/>
        </w:rPr>
      </w:pPr>
      <w:r w:rsidRPr="00D813BF">
        <w:rPr>
          <w:rFonts w:ascii="Arial" w:hAnsi="Arial" w:cs="Arial"/>
          <w:sz w:val="22"/>
          <w:szCs w:val="22"/>
        </w:rPr>
        <w:t>5) Transportation of all equipment including transit insurance up to site.</w:t>
      </w:r>
      <w:r w:rsidRPr="003B3A9B">
        <w:rPr>
          <w:rFonts w:ascii="Arial" w:hAnsi="Arial" w:cs="Arial"/>
          <w:sz w:val="22"/>
          <w:szCs w:val="22"/>
        </w:rPr>
        <w:t xml:space="preserve"> </w:t>
      </w:r>
    </w:p>
    <w:p w:rsidR="009F5720" w:rsidRPr="000E303C" w:rsidRDefault="009F5720" w:rsidP="009F5720">
      <w:pPr>
        <w:tabs>
          <w:tab w:val="left" w:pos="1980"/>
        </w:tabs>
        <w:spacing w:before="120" w:after="120"/>
        <w:ind w:left="1987" w:right="382" w:hanging="1440"/>
        <w:jc w:val="both"/>
        <w:rPr>
          <w:rFonts w:ascii="Arial" w:hAnsi="Arial" w:cs="Arial"/>
          <w:sz w:val="22"/>
          <w:szCs w:val="22"/>
        </w:rPr>
      </w:pPr>
      <w:r w:rsidRPr="003B3A9B">
        <w:rPr>
          <w:rFonts w:ascii="Arial" w:hAnsi="Arial" w:cs="Arial"/>
          <w:sz w:val="22"/>
          <w:szCs w:val="22"/>
        </w:rPr>
        <w:t xml:space="preserve">   </w:t>
      </w:r>
      <w:r>
        <w:rPr>
          <w:rFonts w:ascii="Arial" w:hAnsi="Arial" w:cs="Arial"/>
          <w:sz w:val="22"/>
          <w:szCs w:val="22"/>
        </w:rPr>
        <w:t>6</w:t>
      </w:r>
      <w:r w:rsidRPr="00093A91">
        <w:rPr>
          <w:rFonts w:ascii="Arial" w:hAnsi="Arial" w:cs="Arial"/>
          <w:sz w:val="22"/>
          <w:szCs w:val="22"/>
        </w:rPr>
        <w:t>) Supervision of Erection and</w:t>
      </w:r>
      <w:r w:rsidRPr="003B3A9B">
        <w:rPr>
          <w:rFonts w:ascii="Arial" w:hAnsi="Arial" w:cs="Arial"/>
          <w:sz w:val="22"/>
          <w:szCs w:val="22"/>
        </w:rPr>
        <w:t xml:space="preserve"> </w:t>
      </w:r>
      <w:r>
        <w:rPr>
          <w:rFonts w:ascii="Arial" w:hAnsi="Arial" w:cs="Arial"/>
          <w:sz w:val="22"/>
          <w:szCs w:val="22"/>
        </w:rPr>
        <w:t>commissioning</w:t>
      </w:r>
      <w:r w:rsidRPr="003B3A9B">
        <w:rPr>
          <w:rFonts w:ascii="Arial" w:hAnsi="Arial" w:cs="Arial"/>
          <w:sz w:val="22"/>
          <w:szCs w:val="22"/>
        </w:rPr>
        <w:t xml:space="preserve"> of items supplied.</w:t>
      </w:r>
      <w:r w:rsidRPr="000E303C">
        <w:rPr>
          <w:rFonts w:ascii="Arial" w:hAnsi="Arial" w:cs="Arial"/>
          <w:sz w:val="22"/>
          <w:szCs w:val="22"/>
        </w:rPr>
        <w:t xml:space="preserve"> </w:t>
      </w:r>
    </w:p>
    <w:p w:rsidR="009F5720" w:rsidRPr="003B3A9B" w:rsidRDefault="009F5720" w:rsidP="009F5720">
      <w:pPr>
        <w:tabs>
          <w:tab w:val="left" w:pos="1980"/>
        </w:tabs>
        <w:spacing w:before="120" w:after="120"/>
        <w:ind w:left="1987" w:right="382" w:hanging="1278"/>
        <w:jc w:val="both"/>
        <w:rPr>
          <w:rFonts w:ascii="Arial" w:hAnsi="Arial" w:cs="Arial"/>
          <w:sz w:val="22"/>
          <w:szCs w:val="22"/>
        </w:rPr>
      </w:pPr>
      <w:r>
        <w:rPr>
          <w:rFonts w:ascii="Arial" w:hAnsi="Arial" w:cs="Arial"/>
          <w:sz w:val="22"/>
          <w:szCs w:val="22"/>
        </w:rPr>
        <w:t>7</w:t>
      </w:r>
      <w:r w:rsidRPr="003B3A9B">
        <w:rPr>
          <w:rFonts w:ascii="Arial" w:hAnsi="Arial" w:cs="Arial"/>
          <w:sz w:val="22"/>
          <w:szCs w:val="22"/>
        </w:rPr>
        <w:t xml:space="preserve">) Witnessing of Performance test of equipment at site and fulfilment </w:t>
      </w:r>
    </w:p>
    <w:p w:rsidR="009F5720" w:rsidRDefault="009F5720" w:rsidP="009F5720">
      <w:pPr>
        <w:tabs>
          <w:tab w:val="left" w:pos="1980"/>
        </w:tabs>
        <w:spacing w:before="120" w:after="120"/>
        <w:ind w:left="1987" w:right="382" w:hanging="1278"/>
        <w:jc w:val="both"/>
        <w:rPr>
          <w:rFonts w:ascii="Arial" w:hAnsi="Arial" w:cs="Arial"/>
          <w:sz w:val="22"/>
          <w:szCs w:val="22"/>
        </w:rPr>
      </w:pPr>
      <w:r w:rsidRPr="003B3A9B">
        <w:rPr>
          <w:rFonts w:ascii="Arial" w:hAnsi="Arial" w:cs="Arial"/>
          <w:sz w:val="22"/>
          <w:szCs w:val="22"/>
        </w:rPr>
        <w:t>Of Guaranteed Data /Parameters.</w:t>
      </w:r>
    </w:p>
    <w:p w:rsidR="009F5720" w:rsidRPr="001B0EE0" w:rsidRDefault="009F5720" w:rsidP="009F5720">
      <w:pPr>
        <w:tabs>
          <w:tab w:val="left" w:pos="1980"/>
        </w:tabs>
        <w:spacing w:before="120" w:after="120"/>
        <w:ind w:left="1987" w:right="382" w:hanging="1278"/>
        <w:jc w:val="both"/>
        <w:rPr>
          <w:rFonts w:ascii="Arial" w:hAnsi="Arial" w:cs="Arial"/>
          <w:sz w:val="22"/>
          <w:szCs w:val="22"/>
        </w:rPr>
      </w:pPr>
    </w:p>
    <w:p w:rsidR="009F5720" w:rsidRDefault="009F5720" w:rsidP="009F5720">
      <w:pPr>
        <w:widowControl/>
        <w:numPr>
          <w:ilvl w:val="0"/>
          <w:numId w:val="2"/>
        </w:numPr>
        <w:spacing w:after="120" w:line="300" w:lineRule="atLeast"/>
        <w:jc w:val="both"/>
        <w:rPr>
          <w:rFonts w:ascii="Arial" w:eastAsia="‚l‚r –¾’©" w:hAnsi="Arial"/>
          <w:b/>
          <w:color w:val="000000"/>
          <w:sz w:val="21"/>
          <w:lang w:eastAsia="ja-JP"/>
        </w:rPr>
      </w:pPr>
      <w:proofErr w:type="gramStart"/>
      <w:r>
        <w:rPr>
          <w:rFonts w:ascii="Arial" w:eastAsia="‚l‚r –¾’©" w:hAnsi="Arial"/>
          <w:b/>
          <w:color w:val="000000"/>
          <w:sz w:val="21"/>
          <w:lang w:eastAsia="ja-JP"/>
        </w:rPr>
        <w:t>Exclusions :</w:t>
      </w:r>
      <w:proofErr w:type="gramEnd"/>
    </w:p>
    <w:p w:rsidR="009F5720" w:rsidRPr="00EE49B9" w:rsidRDefault="009F5720" w:rsidP="009F5720">
      <w:pPr>
        <w:widowControl/>
        <w:tabs>
          <w:tab w:val="left" w:pos="7020"/>
        </w:tabs>
        <w:spacing w:after="120" w:line="300" w:lineRule="atLeast"/>
        <w:jc w:val="both"/>
        <w:rPr>
          <w:rFonts w:ascii="Arial" w:eastAsia="‚l‚r –¾’©" w:hAnsi="Arial"/>
          <w:color w:val="000000"/>
          <w:sz w:val="21"/>
          <w:lang w:eastAsia="ja-JP"/>
        </w:rPr>
      </w:pPr>
      <w:r>
        <w:rPr>
          <w:rFonts w:ascii="Arial" w:eastAsia="‚l‚r –¾’©" w:hAnsi="Arial"/>
          <w:color w:val="000000"/>
          <w:sz w:val="21"/>
          <w:lang w:eastAsia="ja-JP"/>
        </w:rPr>
        <w:t xml:space="preserve">            </w:t>
      </w:r>
      <w:r w:rsidRPr="00EE49B9">
        <w:rPr>
          <w:rFonts w:ascii="Arial" w:eastAsia="‚l‚r –¾’©" w:hAnsi="Arial"/>
          <w:color w:val="000000"/>
          <w:sz w:val="21"/>
          <w:lang w:eastAsia="ja-JP"/>
        </w:rPr>
        <w:t>Following items are out of scope of Bidder</w:t>
      </w:r>
      <w:r>
        <w:rPr>
          <w:rFonts w:ascii="Arial" w:eastAsia="‚l‚r –¾’©" w:hAnsi="Arial"/>
          <w:color w:val="000000"/>
          <w:sz w:val="21"/>
          <w:lang w:eastAsia="ja-JP"/>
        </w:rPr>
        <w:t>:</w:t>
      </w:r>
      <w:r w:rsidRPr="00EE49B9">
        <w:rPr>
          <w:rFonts w:ascii="Arial" w:eastAsia="‚l‚r –¾’©" w:hAnsi="Arial"/>
          <w:color w:val="000000"/>
          <w:sz w:val="21"/>
          <w:lang w:eastAsia="ja-JP"/>
        </w:rPr>
        <w:tab/>
      </w:r>
    </w:p>
    <w:p w:rsidR="009F5720" w:rsidRPr="007E162C" w:rsidRDefault="009F5720" w:rsidP="009F5720">
      <w:pPr>
        <w:widowControl/>
        <w:numPr>
          <w:ilvl w:val="0"/>
          <w:numId w:val="4"/>
        </w:numPr>
        <w:spacing w:after="120"/>
        <w:jc w:val="both"/>
        <w:rPr>
          <w:rFonts w:ascii="Arial" w:eastAsia="‚l‚r –¾’©" w:hAnsi="Arial"/>
          <w:color w:val="000000"/>
          <w:sz w:val="21"/>
          <w:lang w:eastAsia="ja-JP"/>
        </w:rPr>
      </w:pPr>
      <w:r>
        <w:rPr>
          <w:rFonts w:ascii="Arial" w:hAnsi="Arial" w:cs="Arial"/>
          <w:spacing w:val="-2"/>
          <w:sz w:val="22"/>
          <w:szCs w:val="22"/>
        </w:rPr>
        <w:t>Civil foundation.</w:t>
      </w:r>
    </w:p>
    <w:p w:rsidR="009F5720" w:rsidRPr="00EE49B9" w:rsidRDefault="009F5720" w:rsidP="009F5720">
      <w:pPr>
        <w:widowControl/>
        <w:spacing w:after="120"/>
        <w:ind w:left="1080"/>
        <w:jc w:val="both"/>
        <w:rPr>
          <w:rFonts w:ascii="Arial" w:eastAsia="‚l‚r –¾’©" w:hAnsi="Arial"/>
          <w:color w:val="000000"/>
          <w:sz w:val="21"/>
          <w:lang w:eastAsia="ja-JP"/>
        </w:rPr>
      </w:pPr>
    </w:p>
    <w:p w:rsidR="009F5720" w:rsidRDefault="009F5720" w:rsidP="009F5720">
      <w:pPr>
        <w:widowControl/>
        <w:numPr>
          <w:ilvl w:val="0"/>
          <w:numId w:val="2"/>
        </w:numPr>
        <w:spacing w:after="120" w:line="300" w:lineRule="atLeast"/>
        <w:jc w:val="both"/>
        <w:rPr>
          <w:rFonts w:ascii="Arial" w:eastAsia="‚l‚r –¾’©" w:hAnsi="Arial"/>
          <w:b/>
          <w:color w:val="000000"/>
          <w:sz w:val="21"/>
          <w:lang w:eastAsia="ja-JP"/>
        </w:rPr>
      </w:pPr>
      <w:r>
        <w:rPr>
          <w:rFonts w:ascii="Arial" w:eastAsia="‚l‚r –¾’©" w:hAnsi="Arial"/>
          <w:b/>
          <w:color w:val="000000"/>
          <w:sz w:val="21"/>
          <w:lang w:eastAsia="ja-JP"/>
        </w:rPr>
        <w:t xml:space="preserve">Terminal </w:t>
      </w:r>
      <w:proofErr w:type="gramStart"/>
      <w:r>
        <w:rPr>
          <w:rFonts w:ascii="Arial" w:eastAsia="‚l‚r –¾’©" w:hAnsi="Arial"/>
          <w:b/>
          <w:color w:val="000000"/>
          <w:sz w:val="21"/>
          <w:lang w:eastAsia="ja-JP"/>
        </w:rPr>
        <w:t>Point :</w:t>
      </w:r>
      <w:proofErr w:type="gramEnd"/>
    </w:p>
    <w:p w:rsidR="009F5720" w:rsidRDefault="009F5720" w:rsidP="009F5720">
      <w:pPr>
        <w:widowControl/>
        <w:numPr>
          <w:ilvl w:val="0"/>
          <w:numId w:val="7"/>
        </w:numPr>
        <w:spacing w:after="120" w:line="300" w:lineRule="atLeast"/>
        <w:jc w:val="both"/>
        <w:rPr>
          <w:rFonts w:ascii="Arial" w:eastAsia="‚l‚r –¾’©" w:hAnsi="Arial"/>
          <w:color w:val="000000"/>
          <w:sz w:val="21"/>
          <w:lang w:eastAsia="ja-JP"/>
        </w:rPr>
      </w:pPr>
      <w:r>
        <w:rPr>
          <w:rFonts w:ascii="Arial" w:hAnsi="Arial" w:cs="Arial"/>
          <w:spacing w:val="-2"/>
          <w:sz w:val="22"/>
          <w:szCs w:val="22"/>
        </w:rPr>
        <w:t xml:space="preserve">As per Tender Scheme </w:t>
      </w:r>
      <w:proofErr w:type="spellStart"/>
      <w:proofErr w:type="gramStart"/>
      <w:r>
        <w:rPr>
          <w:rFonts w:ascii="Arial" w:hAnsi="Arial" w:cs="Arial"/>
          <w:spacing w:val="-2"/>
          <w:sz w:val="22"/>
          <w:szCs w:val="22"/>
        </w:rPr>
        <w:t>Drg</w:t>
      </w:r>
      <w:proofErr w:type="spellEnd"/>
      <w:r>
        <w:rPr>
          <w:rFonts w:ascii="Arial" w:hAnsi="Arial" w:cs="Arial"/>
          <w:spacing w:val="-2"/>
          <w:sz w:val="22"/>
          <w:szCs w:val="22"/>
        </w:rPr>
        <w:t xml:space="preserve"> </w:t>
      </w:r>
      <w:r>
        <w:rPr>
          <w:rFonts w:ascii="Arial" w:eastAsia="‚l‚r –¾’©" w:hAnsi="Arial"/>
          <w:color w:val="000000"/>
          <w:sz w:val="21"/>
          <w:lang w:eastAsia="ja-JP"/>
        </w:rPr>
        <w:t>.</w:t>
      </w:r>
      <w:proofErr w:type="gramEnd"/>
    </w:p>
    <w:p w:rsidR="009F5720" w:rsidRDefault="009F5720" w:rsidP="009F5720">
      <w:pPr>
        <w:widowControl/>
        <w:spacing w:after="120" w:line="300" w:lineRule="atLeast"/>
        <w:ind w:left="1080"/>
        <w:jc w:val="both"/>
        <w:rPr>
          <w:rFonts w:ascii="Arial" w:eastAsia="‚l‚r –¾’©" w:hAnsi="Arial"/>
          <w:color w:val="000000"/>
          <w:sz w:val="21"/>
          <w:lang w:eastAsia="ja-JP"/>
        </w:rPr>
      </w:pPr>
    </w:p>
    <w:p w:rsidR="009F5720" w:rsidRDefault="009F5720" w:rsidP="009F5720">
      <w:pPr>
        <w:widowControl/>
        <w:numPr>
          <w:ilvl w:val="0"/>
          <w:numId w:val="1"/>
        </w:numPr>
        <w:jc w:val="both"/>
        <w:outlineLvl w:val="0"/>
        <w:rPr>
          <w:rFonts w:ascii="Arial" w:hAnsi="Arial"/>
          <w:b/>
          <w:color w:val="000000"/>
          <w:sz w:val="22"/>
          <w:u w:val="single"/>
          <w:lang w:eastAsia="ja-JP"/>
        </w:rPr>
      </w:pPr>
      <w:r w:rsidRPr="00EE49B9">
        <w:rPr>
          <w:rFonts w:ascii="Arial" w:hAnsi="Arial"/>
          <w:b/>
          <w:color w:val="000000"/>
          <w:sz w:val="22"/>
          <w:u w:val="single"/>
          <w:lang w:eastAsia="ja-JP"/>
        </w:rPr>
        <w:t>Design and construction requirements</w:t>
      </w:r>
    </w:p>
    <w:p w:rsidR="009F5720" w:rsidRPr="00EE49B9" w:rsidRDefault="009F5720" w:rsidP="009F5720">
      <w:pPr>
        <w:widowControl/>
        <w:ind w:left="425"/>
        <w:jc w:val="both"/>
        <w:outlineLvl w:val="0"/>
        <w:rPr>
          <w:rFonts w:ascii="Arial" w:hAnsi="Arial"/>
          <w:b/>
          <w:color w:val="000000"/>
          <w:sz w:val="22"/>
          <w:u w:val="single"/>
          <w:lang w:eastAsia="ja-JP"/>
        </w:rPr>
      </w:pPr>
    </w:p>
    <w:p w:rsidR="009F5720" w:rsidRDefault="009F5720" w:rsidP="009F5720">
      <w:pPr>
        <w:widowControl/>
        <w:tabs>
          <w:tab w:val="left" w:pos="240"/>
          <w:tab w:val="left" w:pos="480"/>
          <w:tab w:val="left" w:pos="840"/>
          <w:tab w:val="left" w:pos="1200"/>
          <w:tab w:val="left" w:pos="1560"/>
          <w:tab w:val="left" w:pos="7230"/>
        </w:tabs>
        <w:spacing w:after="120" w:line="300" w:lineRule="atLeast"/>
        <w:ind w:left="425"/>
        <w:jc w:val="both"/>
        <w:rPr>
          <w:rFonts w:ascii="Arial" w:eastAsia="‚l‚r –¾’©" w:hAnsi="Arial"/>
          <w:color w:val="000000"/>
          <w:sz w:val="21"/>
          <w:lang w:eastAsia="ja-JP"/>
        </w:rPr>
      </w:pPr>
      <w:r>
        <w:rPr>
          <w:rFonts w:ascii="Arial" w:eastAsia="‚l‚r –¾’©" w:hAnsi="Arial"/>
          <w:color w:val="000000"/>
          <w:sz w:val="21"/>
          <w:lang w:eastAsia="ja-JP"/>
        </w:rPr>
        <w:t>1)For selection and sizing of equipment the t</w:t>
      </w:r>
      <w:r w:rsidRPr="0049418D">
        <w:rPr>
          <w:rFonts w:ascii="Arial" w:eastAsia="‚l‚r –¾’©" w:hAnsi="Arial"/>
          <w:color w:val="000000"/>
          <w:sz w:val="21"/>
          <w:lang w:eastAsia="ja-JP"/>
        </w:rPr>
        <w:t xml:space="preserve">echnical </w:t>
      </w:r>
      <w:r>
        <w:rPr>
          <w:rFonts w:ascii="Arial" w:eastAsia="‚l‚r –¾’©" w:hAnsi="Arial"/>
          <w:color w:val="000000"/>
          <w:sz w:val="21"/>
          <w:lang w:eastAsia="ja-JP"/>
        </w:rPr>
        <w:t>d</w:t>
      </w:r>
      <w:r w:rsidRPr="0049418D">
        <w:rPr>
          <w:rFonts w:ascii="Arial" w:eastAsia="‚l‚r –¾’©" w:hAnsi="Arial"/>
          <w:color w:val="000000"/>
          <w:sz w:val="21"/>
          <w:lang w:eastAsia="ja-JP"/>
        </w:rPr>
        <w:t xml:space="preserve">ata </w:t>
      </w:r>
      <w:r>
        <w:rPr>
          <w:rFonts w:ascii="Arial" w:eastAsia="‚l‚r –¾’©" w:hAnsi="Arial"/>
          <w:color w:val="000000"/>
          <w:sz w:val="21"/>
          <w:lang w:eastAsia="ja-JP"/>
        </w:rPr>
        <w:t>s</w:t>
      </w:r>
      <w:r w:rsidRPr="0049418D">
        <w:rPr>
          <w:rFonts w:ascii="Arial" w:eastAsia="‚l‚r –¾’©" w:hAnsi="Arial"/>
          <w:color w:val="000000"/>
          <w:sz w:val="21"/>
          <w:lang w:eastAsia="ja-JP"/>
        </w:rPr>
        <w:t>heet</w:t>
      </w:r>
      <w:r>
        <w:rPr>
          <w:rFonts w:ascii="Arial" w:eastAsia="‚l‚r –¾’©" w:hAnsi="Arial"/>
          <w:color w:val="000000"/>
          <w:sz w:val="21"/>
          <w:lang w:eastAsia="ja-JP"/>
        </w:rPr>
        <w:t>s may be referred.</w:t>
      </w:r>
    </w:p>
    <w:p w:rsidR="009F5720" w:rsidRDefault="009F5720" w:rsidP="009F5720">
      <w:pPr>
        <w:widowControl/>
        <w:tabs>
          <w:tab w:val="left" w:pos="240"/>
          <w:tab w:val="left" w:pos="480"/>
          <w:tab w:val="left" w:pos="840"/>
          <w:tab w:val="left" w:pos="1200"/>
          <w:tab w:val="left" w:pos="1560"/>
          <w:tab w:val="left" w:pos="7230"/>
        </w:tabs>
        <w:spacing w:after="120" w:line="300" w:lineRule="atLeast"/>
        <w:ind w:left="425"/>
        <w:jc w:val="both"/>
        <w:rPr>
          <w:rFonts w:ascii="Arial" w:eastAsia="‚l‚r –¾’©" w:hAnsi="Arial"/>
          <w:color w:val="000000"/>
          <w:sz w:val="21"/>
          <w:lang w:eastAsia="ja-JP"/>
        </w:rPr>
      </w:pPr>
      <w:r w:rsidRPr="00127C0E">
        <w:rPr>
          <w:rFonts w:ascii="Arial" w:eastAsia="‚l‚r –¾’©" w:hAnsi="Arial"/>
          <w:color w:val="000000"/>
          <w:sz w:val="21"/>
          <w:lang w:eastAsia="ja-JP"/>
        </w:rPr>
        <w:t xml:space="preserve">2) Material of construction – The material of construction shall be minimum as indicated in the datasheets. </w:t>
      </w:r>
      <w:proofErr w:type="gramStart"/>
      <w:r w:rsidRPr="00127C0E">
        <w:rPr>
          <w:rFonts w:ascii="Arial" w:eastAsia="‚l‚r –¾’©" w:hAnsi="Arial"/>
          <w:color w:val="000000"/>
          <w:sz w:val="21"/>
          <w:lang w:eastAsia="ja-JP"/>
        </w:rPr>
        <w:t>However</w:t>
      </w:r>
      <w:proofErr w:type="gramEnd"/>
      <w:r w:rsidRPr="00127C0E">
        <w:rPr>
          <w:rFonts w:ascii="Arial" w:eastAsia="‚l‚r –¾’©" w:hAnsi="Arial"/>
          <w:color w:val="000000"/>
          <w:sz w:val="21"/>
          <w:lang w:eastAsia="ja-JP"/>
        </w:rPr>
        <w:t xml:space="preserve"> the bidder may select higher grade based on requirement of the specific function as deemed suitable.</w:t>
      </w:r>
    </w:p>
    <w:p w:rsidR="009F5720" w:rsidRDefault="009F5720" w:rsidP="009F5720">
      <w:pPr>
        <w:widowControl/>
        <w:spacing w:line="288" w:lineRule="auto"/>
        <w:ind w:left="709" w:hanging="284"/>
        <w:jc w:val="both"/>
        <w:rPr>
          <w:rFonts w:ascii="Arial" w:eastAsia="‚l‚r –¾’©" w:hAnsi="Arial"/>
          <w:color w:val="000000"/>
          <w:sz w:val="21"/>
          <w:lang w:eastAsia="ja-JP"/>
        </w:rPr>
      </w:pPr>
      <w:r>
        <w:rPr>
          <w:rFonts w:ascii="Arial" w:eastAsia="‚l‚r –¾’©" w:hAnsi="Arial"/>
          <w:color w:val="000000"/>
          <w:sz w:val="21"/>
          <w:lang w:eastAsia="ja-JP"/>
        </w:rPr>
        <w:t>3)</w:t>
      </w:r>
      <w:r w:rsidRPr="00F85479">
        <w:rPr>
          <w:rFonts w:ascii="Arial" w:eastAsia="‚l‚r –¾’©" w:hAnsi="Arial"/>
          <w:color w:val="000000"/>
          <w:sz w:val="21"/>
          <w:lang w:eastAsia="ja-JP"/>
        </w:rPr>
        <w:t xml:space="preserve"> This specification describes Carbon Steel tanks with corrosion resistant and durable </w:t>
      </w:r>
      <w:proofErr w:type="gramStart"/>
      <w:r w:rsidRPr="00F85479">
        <w:rPr>
          <w:rFonts w:ascii="Arial" w:eastAsia="‚l‚r –¾’©" w:hAnsi="Arial"/>
          <w:color w:val="000000"/>
          <w:sz w:val="21"/>
          <w:lang w:eastAsia="ja-JP"/>
        </w:rPr>
        <w:t xml:space="preserve">FRP( </w:t>
      </w:r>
      <w:proofErr w:type="spellStart"/>
      <w:r w:rsidRPr="00F85479">
        <w:rPr>
          <w:rFonts w:ascii="Arial" w:eastAsia="‚l‚r –¾’©" w:hAnsi="Arial"/>
          <w:color w:val="000000"/>
          <w:sz w:val="21"/>
          <w:lang w:eastAsia="ja-JP"/>
        </w:rPr>
        <w:t>Fibre</w:t>
      </w:r>
      <w:proofErr w:type="spellEnd"/>
      <w:proofErr w:type="gramEnd"/>
      <w:r w:rsidRPr="00F85479">
        <w:rPr>
          <w:rFonts w:ascii="Arial" w:eastAsia="‚l‚r –¾’©" w:hAnsi="Arial"/>
          <w:color w:val="000000"/>
          <w:sz w:val="21"/>
          <w:lang w:eastAsia="ja-JP"/>
        </w:rPr>
        <w:t xml:space="preserve"> reinforced plastic ) lining inside.</w:t>
      </w:r>
      <w:r>
        <w:rPr>
          <w:rFonts w:ascii="Arial" w:eastAsia="‚l‚r –¾’©" w:hAnsi="Arial"/>
          <w:color w:val="000000"/>
          <w:sz w:val="21"/>
          <w:lang w:eastAsia="ja-JP"/>
        </w:rPr>
        <w:t xml:space="preserve"> </w:t>
      </w:r>
      <w:r w:rsidRPr="00F85479">
        <w:rPr>
          <w:rFonts w:ascii="Arial" w:eastAsia="‚l‚r –¾’©" w:hAnsi="Arial"/>
          <w:color w:val="000000"/>
          <w:sz w:val="21"/>
          <w:lang w:eastAsia="ja-JP"/>
        </w:rPr>
        <w:t>All materials including FRP materials and sealant in contact with contained water shall be non-toxic</w:t>
      </w:r>
      <w:r>
        <w:rPr>
          <w:rFonts w:ascii="Arial" w:eastAsia="‚l‚r –¾’©" w:hAnsi="Arial"/>
          <w:color w:val="000000"/>
          <w:sz w:val="21"/>
          <w:lang w:eastAsia="ja-JP"/>
        </w:rPr>
        <w:t>.</w:t>
      </w:r>
    </w:p>
    <w:p w:rsidR="009F5720" w:rsidRPr="00127C0E" w:rsidRDefault="009F5720" w:rsidP="009F5720">
      <w:pPr>
        <w:widowControl/>
        <w:spacing w:line="288" w:lineRule="auto"/>
        <w:ind w:left="709" w:hanging="284"/>
        <w:jc w:val="both"/>
        <w:rPr>
          <w:rFonts w:ascii="Arial" w:eastAsia="‚l‚r –¾’©" w:hAnsi="Arial"/>
          <w:color w:val="000000"/>
          <w:sz w:val="21"/>
          <w:lang w:eastAsia="ja-JP"/>
        </w:rPr>
      </w:pPr>
      <w:r>
        <w:rPr>
          <w:rFonts w:ascii="Arial" w:eastAsia="‚l‚r –¾’©" w:hAnsi="Arial"/>
          <w:color w:val="000000"/>
          <w:sz w:val="21"/>
          <w:lang w:eastAsia="ja-JP"/>
        </w:rPr>
        <w:t>4)</w:t>
      </w:r>
      <w:r w:rsidRPr="00F85479">
        <w:rPr>
          <w:rFonts w:ascii="Arial" w:eastAsia="‚l‚r –¾’©" w:hAnsi="Arial"/>
          <w:color w:val="000000"/>
          <w:sz w:val="21"/>
          <w:lang w:eastAsia="ja-JP"/>
        </w:rPr>
        <w:t xml:space="preserve"> The scope shall include Complete assembly of Carbon Steel shell and roof, Internal FRP linings, reinforcing members, internal &amp; external ladders and fitting nozzles for piping and foundation bolts</w:t>
      </w:r>
      <w:r>
        <w:rPr>
          <w:rFonts w:ascii="Arial" w:eastAsia="‚l‚r –¾’©" w:hAnsi="Arial"/>
          <w:color w:val="000000"/>
          <w:sz w:val="21"/>
          <w:lang w:eastAsia="ja-JP"/>
        </w:rPr>
        <w:t>.</w:t>
      </w:r>
    </w:p>
    <w:p w:rsidR="009F5720" w:rsidRDefault="009F5720" w:rsidP="009F5720">
      <w:pPr>
        <w:widowControl/>
        <w:tabs>
          <w:tab w:val="left" w:pos="240"/>
          <w:tab w:val="left" w:pos="480"/>
          <w:tab w:val="left" w:pos="840"/>
          <w:tab w:val="left" w:pos="1200"/>
          <w:tab w:val="left" w:pos="1560"/>
          <w:tab w:val="left" w:pos="7230"/>
        </w:tabs>
        <w:spacing w:after="120" w:line="300" w:lineRule="atLeast"/>
        <w:ind w:left="425"/>
        <w:jc w:val="both"/>
        <w:rPr>
          <w:rFonts w:ascii="Arial" w:eastAsia="‚l‚r –¾’©" w:hAnsi="Arial"/>
          <w:color w:val="000000"/>
          <w:sz w:val="21"/>
          <w:lang w:eastAsia="ja-JP"/>
        </w:rPr>
      </w:pPr>
      <w:r>
        <w:rPr>
          <w:rFonts w:ascii="Arial" w:eastAsia="‚l‚r –¾’©" w:hAnsi="Arial"/>
          <w:color w:val="000000"/>
          <w:sz w:val="21"/>
          <w:lang w:eastAsia="ja-JP"/>
        </w:rPr>
        <w:t>5</w:t>
      </w:r>
      <w:r w:rsidRPr="00127C0E">
        <w:rPr>
          <w:rFonts w:ascii="Arial" w:eastAsia="‚l‚r –¾’©" w:hAnsi="Arial"/>
          <w:color w:val="000000"/>
          <w:sz w:val="21"/>
          <w:lang w:eastAsia="ja-JP"/>
        </w:rPr>
        <w:t>) Adequate margin shall be considered for selection and sizing of equipment.</w:t>
      </w:r>
    </w:p>
    <w:p w:rsidR="009F5720" w:rsidRDefault="009F5720" w:rsidP="009F5720">
      <w:pPr>
        <w:widowControl/>
        <w:tabs>
          <w:tab w:val="left" w:pos="240"/>
          <w:tab w:val="left" w:pos="480"/>
          <w:tab w:val="left" w:pos="840"/>
          <w:tab w:val="left" w:pos="1200"/>
          <w:tab w:val="left" w:pos="1560"/>
          <w:tab w:val="left" w:pos="7230"/>
        </w:tabs>
        <w:spacing w:after="120" w:line="300" w:lineRule="atLeast"/>
        <w:ind w:left="425"/>
        <w:jc w:val="both"/>
        <w:rPr>
          <w:rFonts w:ascii="Arial" w:eastAsia="‚l‚r –¾’©" w:hAnsi="Arial"/>
          <w:color w:val="000000"/>
          <w:sz w:val="21"/>
          <w:lang w:eastAsia="ja-JP"/>
        </w:rPr>
      </w:pPr>
      <w:r>
        <w:rPr>
          <w:rFonts w:ascii="Arial" w:eastAsia="‚l‚r –¾’©" w:hAnsi="Arial"/>
          <w:color w:val="000000"/>
          <w:sz w:val="21"/>
          <w:lang w:eastAsia="ja-JP"/>
        </w:rPr>
        <w:lastRenderedPageBreak/>
        <w:t>6</w:t>
      </w:r>
      <w:r w:rsidRPr="00FD4723">
        <w:rPr>
          <w:rFonts w:ascii="Arial" w:eastAsia="‚l‚r –¾’©" w:hAnsi="Arial"/>
          <w:color w:val="000000"/>
          <w:sz w:val="21"/>
          <w:lang w:eastAsia="ja-JP"/>
        </w:rPr>
        <w:t xml:space="preserve">) </w:t>
      </w:r>
      <w:r w:rsidRPr="00FD4723">
        <w:rPr>
          <w:rFonts w:ascii="Arial" w:eastAsia="‚l‚r –¾’©" w:hAnsi="Arial"/>
          <w:b/>
          <w:color w:val="000000"/>
          <w:sz w:val="21"/>
          <w:lang w:eastAsia="ja-JP"/>
        </w:rPr>
        <w:t>Performance Guarantee</w:t>
      </w:r>
      <w:r w:rsidRPr="00FD4723">
        <w:rPr>
          <w:rFonts w:ascii="Arial" w:eastAsia="‚l‚r –¾’©" w:hAnsi="Arial"/>
          <w:color w:val="000000"/>
          <w:sz w:val="21"/>
          <w:lang w:eastAsia="ja-JP"/>
        </w:rPr>
        <w:t xml:space="preserve"> – </w:t>
      </w:r>
    </w:p>
    <w:p w:rsidR="009F5720" w:rsidRDefault="009F5720" w:rsidP="009F5720">
      <w:pPr>
        <w:widowControl/>
        <w:tabs>
          <w:tab w:val="left" w:pos="240"/>
          <w:tab w:val="left" w:pos="480"/>
          <w:tab w:val="left" w:pos="840"/>
          <w:tab w:val="left" w:pos="1200"/>
          <w:tab w:val="left" w:pos="1560"/>
          <w:tab w:val="left" w:pos="7230"/>
        </w:tabs>
        <w:spacing w:after="120" w:line="300" w:lineRule="atLeast"/>
        <w:ind w:left="425"/>
        <w:jc w:val="both"/>
        <w:rPr>
          <w:rFonts w:ascii="Arial" w:eastAsia="‚l‚r –¾’©" w:hAnsi="Arial"/>
          <w:color w:val="000000"/>
          <w:sz w:val="21"/>
          <w:lang w:eastAsia="ja-JP"/>
        </w:rPr>
      </w:pPr>
      <w:r>
        <w:rPr>
          <w:rFonts w:ascii="Arial" w:eastAsia="‚l‚r –¾’©" w:hAnsi="Arial"/>
          <w:color w:val="000000"/>
          <w:sz w:val="21"/>
          <w:lang w:eastAsia="ja-JP"/>
        </w:rPr>
        <w:t xml:space="preserve">        As per technical datasheet included in this specification.</w:t>
      </w:r>
    </w:p>
    <w:p w:rsidR="009F5720" w:rsidRPr="00633906" w:rsidRDefault="009F5720" w:rsidP="009F5720">
      <w:pPr>
        <w:widowControl/>
        <w:tabs>
          <w:tab w:val="left" w:pos="240"/>
          <w:tab w:val="left" w:pos="480"/>
          <w:tab w:val="left" w:pos="840"/>
          <w:tab w:val="left" w:pos="1200"/>
          <w:tab w:val="left" w:pos="1560"/>
          <w:tab w:val="left" w:pos="7230"/>
        </w:tabs>
        <w:spacing w:after="120" w:line="300" w:lineRule="atLeast"/>
        <w:jc w:val="both"/>
        <w:rPr>
          <w:rFonts w:ascii="Arial" w:eastAsia="‚l‚r –¾’©" w:hAnsi="Arial"/>
          <w:b/>
          <w:color w:val="000000"/>
          <w:sz w:val="21"/>
          <w:lang w:eastAsia="ja-JP"/>
        </w:rPr>
      </w:pPr>
      <w:r w:rsidRPr="00633906">
        <w:rPr>
          <w:rFonts w:ascii="Arial" w:eastAsia="‚l‚r –¾’©" w:hAnsi="Arial"/>
          <w:b/>
          <w:color w:val="000000"/>
          <w:sz w:val="21"/>
          <w:lang w:eastAsia="ja-JP"/>
        </w:rPr>
        <w:t>B-1)</w:t>
      </w:r>
      <w:r w:rsidRPr="00633906">
        <w:rPr>
          <w:rFonts w:ascii="Arial" w:eastAsia="‚l‚r –¾’©" w:hAnsi="Arial"/>
          <w:b/>
          <w:color w:val="000000"/>
          <w:sz w:val="21"/>
          <w:lang w:eastAsia="ja-JP"/>
        </w:rPr>
        <w:tab/>
        <w:t>Fabrication</w:t>
      </w:r>
    </w:p>
    <w:p w:rsidR="009F5720" w:rsidRDefault="009F5720" w:rsidP="009F5720">
      <w:pPr>
        <w:numPr>
          <w:ilvl w:val="0"/>
          <w:numId w:val="10"/>
        </w:numPr>
        <w:tabs>
          <w:tab w:val="left" w:pos="1440"/>
          <w:tab w:val="left" w:pos="2880"/>
        </w:tabs>
        <w:jc w:val="both"/>
        <w:rPr>
          <w:rFonts w:ascii="Arial" w:hAnsi="Arial"/>
          <w:sz w:val="22"/>
        </w:rPr>
      </w:pPr>
      <w:r w:rsidRPr="00B22AD2">
        <w:rPr>
          <w:rFonts w:ascii="Arial" w:hAnsi="Arial"/>
          <w:sz w:val="22"/>
        </w:rPr>
        <w:t xml:space="preserve">Tanks shall be suitably constructed for safe, proper and continuous storage </w:t>
      </w:r>
      <w:r>
        <w:rPr>
          <w:rFonts w:ascii="Arial" w:hAnsi="Arial"/>
          <w:sz w:val="22"/>
        </w:rPr>
        <w:t xml:space="preserve"> </w:t>
      </w:r>
    </w:p>
    <w:p w:rsidR="009F5720" w:rsidRDefault="009F5720" w:rsidP="009F5720">
      <w:pPr>
        <w:widowControl/>
        <w:ind w:left="1440"/>
        <w:jc w:val="both"/>
        <w:outlineLvl w:val="0"/>
        <w:rPr>
          <w:rFonts w:ascii="Arial" w:hAnsi="Arial"/>
          <w:sz w:val="22"/>
        </w:rPr>
      </w:pPr>
      <w:r w:rsidRPr="00B22AD2">
        <w:rPr>
          <w:rFonts w:ascii="Arial" w:hAnsi="Arial"/>
          <w:sz w:val="22"/>
        </w:rPr>
        <w:t xml:space="preserve">of liquid </w:t>
      </w:r>
      <w:r>
        <w:rPr>
          <w:rFonts w:ascii="Arial" w:hAnsi="Arial"/>
          <w:sz w:val="22"/>
        </w:rPr>
        <w:t xml:space="preserve">and operation of agitators as </w:t>
      </w:r>
      <w:r w:rsidRPr="00B22AD2">
        <w:rPr>
          <w:rFonts w:ascii="Arial" w:hAnsi="Arial"/>
          <w:sz w:val="22"/>
        </w:rPr>
        <w:t xml:space="preserve">described in </w:t>
      </w:r>
      <w:r>
        <w:rPr>
          <w:rFonts w:ascii="Arial" w:hAnsi="Arial"/>
          <w:sz w:val="22"/>
        </w:rPr>
        <w:t>datasheet</w:t>
      </w:r>
      <w:r w:rsidRPr="00B22AD2">
        <w:rPr>
          <w:rFonts w:ascii="Arial" w:hAnsi="Arial"/>
          <w:sz w:val="22"/>
        </w:rPr>
        <w:t xml:space="preserve">. The design code, material standard, minimum plate thickness, size and other details shall be as per the </w:t>
      </w:r>
      <w:r>
        <w:rPr>
          <w:rFonts w:ascii="Arial" w:hAnsi="Arial"/>
          <w:sz w:val="22"/>
        </w:rPr>
        <w:t>datasheet and drawings</w:t>
      </w:r>
      <w:r w:rsidRPr="00B22AD2">
        <w:rPr>
          <w:rFonts w:ascii="Arial" w:hAnsi="Arial"/>
          <w:sz w:val="22"/>
        </w:rPr>
        <w:t>. The plate thicknesses indicated in the data sheets</w:t>
      </w:r>
      <w:r>
        <w:rPr>
          <w:rFonts w:ascii="Arial" w:hAnsi="Arial"/>
          <w:sz w:val="22"/>
        </w:rPr>
        <w:t>/drawings</w:t>
      </w:r>
      <w:r w:rsidRPr="00B22AD2">
        <w:rPr>
          <w:rFonts w:ascii="Arial" w:hAnsi="Arial"/>
          <w:sz w:val="22"/>
        </w:rPr>
        <w:t xml:space="preserve"> are the minimum</w:t>
      </w:r>
      <w:r>
        <w:rPr>
          <w:rFonts w:ascii="Arial" w:hAnsi="Arial"/>
          <w:sz w:val="22"/>
        </w:rPr>
        <w:t>.</w:t>
      </w:r>
    </w:p>
    <w:p w:rsidR="009F5720" w:rsidRDefault="009F5720" w:rsidP="009F5720">
      <w:pPr>
        <w:widowControl/>
        <w:ind w:left="1440"/>
        <w:jc w:val="both"/>
        <w:outlineLvl w:val="0"/>
        <w:rPr>
          <w:rFonts w:ascii="Arial" w:hAnsi="Arial"/>
          <w:sz w:val="22"/>
        </w:rPr>
      </w:pPr>
    </w:p>
    <w:p w:rsidR="009F5720" w:rsidRDefault="009F5720" w:rsidP="009F5720">
      <w:pPr>
        <w:numPr>
          <w:ilvl w:val="0"/>
          <w:numId w:val="10"/>
        </w:numPr>
        <w:tabs>
          <w:tab w:val="left" w:pos="1440"/>
          <w:tab w:val="left" w:pos="2880"/>
        </w:tabs>
        <w:jc w:val="both"/>
        <w:rPr>
          <w:rFonts w:ascii="Arial" w:hAnsi="Arial"/>
          <w:sz w:val="22"/>
        </w:rPr>
      </w:pPr>
      <w:r>
        <w:rPr>
          <w:rFonts w:ascii="Arial" w:hAnsi="Arial"/>
          <w:sz w:val="22"/>
        </w:rPr>
        <w:t>T</w:t>
      </w:r>
      <w:r w:rsidRPr="00B22AD2">
        <w:rPr>
          <w:rFonts w:ascii="Arial" w:hAnsi="Arial"/>
          <w:sz w:val="22"/>
        </w:rPr>
        <w:t xml:space="preserve">he plates shall be cold rolled through plate bending machine by several </w:t>
      </w:r>
    </w:p>
    <w:p w:rsidR="009F5720" w:rsidRDefault="009F5720" w:rsidP="009F5720">
      <w:pPr>
        <w:widowControl/>
        <w:ind w:left="785" w:firstLine="655"/>
        <w:jc w:val="both"/>
        <w:outlineLvl w:val="0"/>
        <w:rPr>
          <w:rFonts w:ascii="Arial" w:hAnsi="Arial"/>
          <w:sz w:val="22"/>
        </w:rPr>
      </w:pPr>
      <w:r w:rsidRPr="00B22AD2">
        <w:rPr>
          <w:rFonts w:ascii="Arial" w:hAnsi="Arial"/>
          <w:sz w:val="22"/>
        </w:rPr>
        <w:t>number of passes to true curvature</w:t>
      </w:r>
      <w:r>
        <w:rPr>
          <w:rFonts w:ascii="Arial" w:hAnsi="Arial"/>
          <w:sz w:val="22"/>
        </w:rPr>
        <w:t>.</w:t>
      </w:r>
    </w:p>
    <w:p w:rsidR="009F5720" w:rsidRDefault="009F5720" w:rsidP="009F5720">
      <w:pPr>
        <w:widowControl/>
        <w:ind w:left="785" w:firstLine="655"/>
        <w:jc w:val="both"/>
        <w:outlineLvl w:val="0"/>
        <w:rPr>
          <w:rFonts w:ascii="Arial" w:hAnsi="Arial"/>
          <w:sz w:val="22"/>
        </w:rPr>
      </w:pPr>
    </w:p>
    <w:p w:rsidR="009F5720" w:rsidRDefault="009F5720" w:rsidP="009F5720">
      <w:pPr>
        <w:widowControl/>
        <w:numPr>
          <w:ilvl w:val="0"/>
          <w:numId w:val="10"/>
        </w:numPr>
        <w:ind w:left="1418" w:hanging="993"/>
        <w:jc w:val="both"/>
        <w:outlineLvl w:val="0"/>
        <w:rPr>
          <w:rFonts w:ascii="Arial" w:hAnsi="Arial"/>
          <w:sz w:val="22"/>
        </w:rPr>
      </w:pPr>
      <w:r>
        <w:rPr>
          <w:rFonts w:ascii="Arial" w:hAnsi="Arial"/>
          <w:sz w:val="22"/>
        </w:rPr>
        <w:t xml:space="preserve">            For fabrication at the plant area, suitable place duly approved and demarcated by client shall only be used</w:t>
      </w:r>
    </w:p>
    <w:p w:rsidR="009F5720" w:rsidRDefault="009F5720" w:rsidP="009F5720">
      <w:pPr>
        <w:widowControl/>
        <w:ind w:left="785" w:firstLine="655"/>
        <w:jc w:val="both"/>
        <w:outlineLvl w:val="0"/>
        <w:rPr>
          <w:rFonts w:ascii="Arial" w:hAnsi="Arial"/>
          <w:sz w:val="22"/>
        </w:rPr>
      </w:pPr>
    </w:p>
    <w:p w:rsidR="009F5720" w:rsidRDefault="009F5720" w:rsidP="009F5720">
      <w:pPr>
        <w:numPr>
          <w:ilvl w:val="0"/>
          <w:numId w:val="10"/>
        </w:numPr>
        <w:tabs>
          <w:tab w:val="left" w:pos="1440"/>
          <w:tab w:val="left" w:pos="2880"/>
        </w:tabs>
        <w:jc w:val="both"/>
        <w:rPr>
          <w:rFonts w:ascii="Arial" w:hAnsi="Arial"/>
          <w:sz w:val="22"/>
        </w:rPr>
      </w:pPr>
      <w:r>
        <w:rPr>
          <w:rFonts w:ascii="Arial" w:hAnsi="Arial"/>
          <w:sz w:val="22"/>
        </w:rPr>
        <w:t xml:space="preserve">Tank </w:t>
      </w:r>
      <w:r w:rsidRPr="00B22AD2">
        <w:rPr>
          <w:rFonts w:ascii="Arial" w:hAnsi="Arial"/>
          <w:sz w:val="22"/>
        </w:rPr>
        <w:t>seams shall be so positioned that</w:t>
      </w:r>
      <w:r>
        <w:rPr>
          <w:rFonts w:ascii="Arial" w:hAnsi="Arial"/>
          <w:sz w:val="22"/>
        </w:rPr>
        <w:t xml:space="preserve"> they do not pass through tank</w:t>
      </w:r>
      <w:r w:rsidRPr="00B22AD2">
        <w:rPr>
          <w:rFonts w:ascii="Arial" w:hAnsi="Arial"/>
          <w:sz w:val="22"/>
        </w:rPr>
        <w:t xml:space="preserve"> </w:t>
      </w:r>
    </w:p>
    <w:p w:rsidR="009F5720" w:rsidRDefault="009F5720" w:rsidP="009F5720">
      <w:pPr>
        <w:tabs>
          <w:tab w:val="left" w:pos="1440"/>
          <w:tab w:val="left" w:pos="2880"/>
        </w:tabs>
        <w:ind w:left="720"/>
        <w:jc w:val="both"/>
        <w:rPr>
          <w:rFonts w:ascii="Arial" w:hAnsi="Arial"/>
          <w:sz w:val="22"/>
        </w:rPr>
      </w:pPr>
      <w:r>
        <w:rPr>
          <w:rFonts w:ascii="Arial" w:hAnsi="Arial"/>
          <w:sz w:val="22"/>
        </w:rPr>
        <w:tab/>
      </w:r>
      <w:r w:rsidRPr="00B22AD2">
        <w:rPr>
          <w:rFonts w:ascii="Arial" w:hAnsi="Arial"/>
          <w:sz w:val="22"/>
        </w:rPr>
        <w:t xml:space="preserve">connections. For cylindrical vessels consisting of more than two sections, </w:t>
      </w:r>
    </w:p>
    <w:p w:rsidR="009F5720" w:rsidRDefault="009F5720" w:rsidP="009F5720">
      <w:pPr>
        <w:widowControl/>
        <w:ind w:left="785" w:firstLine="655"/>
        <w:jc w:val="both"/>
        <w:outlineLvl w:val="0"/>
        <w:rPr>
          <w:rFonts w:ascii="Arial" w:hAnsi="Arial"/>
          <w:sz w:val="22"/>
        </w:rPr>
      </w:pPr>
      <w:r w:rsidRPr="00B22AD2">
        <w:rPr>
          <w:rFonts w:ascii="Arial" w:hAnsi="Arial"/>
          <w:sz w:val="22"/>
        </w:rPr>
        <w:t>longitudinal seams shall be offset</w:t>
      </w:r>
      <w:r>
        <w:rPr>
          <w:rFonts w:ascii="Arial" w:hAnsi="Arial"/>
          <w:sz w:val="22"/>
        </w:rPr>
        <w:t>.</w:t>
      </w:r>
    </w:p>
    <w:p w:rsidR="009F5720" w:rsidRDefault="009F5720" w:rsidP="009F5720">
      <w:pPr>
        <w:widowControl/>
        <w:ind w:left="785" w:firstLine="655"/>
        <w:jc w:val="both"/>
        <w:outlineLvl w:val="0"/>
        <w:rPr>
          <w:rFonts w:ascii="Arial" w:hAnsi="Arial"/>
          <w:sz w:val="22"/>
        </w:rPr>
      </w:pPr>
    </w:p>
    <w:p w:rsidR="009F5720" w:rsidRDefault="009F5720" w:rsidP="009F5720">
      <w:pPr>
        <w:numPr>
          <w:ilvl w:val="0"/>
          <w:numId w:val="10"/>
        </w:numPr>
        <w:tabs>
          <w:tab w:val="left" w:pos="1440"/>
          <w:tab w:val="left" w:pos="2880"/>
        </w:tabs>
        <w:jc w:val="both"/>
        <w:rPr>
          <w:rFonts w:ascii="Arial" w:hAnsi="Arial"/>
          <w:sz w:val="22"/>
        </w:rPr>
      </w:pPr>
      <w:r w:rsidRPr="00B22AD2">
        <w:rPr>
          <w:rFonts w:ascii="Arial" w:hAnsi="Arial"/>
          <w:sz w:val="22"/>
        </w:rPr>
        <w:t xml:space="preserve">Where possible, the inside seam weld shall be ground smooth, suitable for </w:t>
      </w:r>
    </w:p>
    <w:p w:rsidR="009F5720" w:rsidRDefault="009F5720" w:rsidP="009F5720">
      <w:pPr>
        <w:widowControl/>
        <w:ind w:left="785" w:firstLine="655"/>
        <w:jc w:val="both"/>
        <w:outlineLvl w:val="0"/>
        <w:rPr>
          <w:rFonts w:ascii="Arial" w:hAnsi="Arial"/>
          <w:sz w:val="22"/>
        </w:rPr>
      </w:pPr>
      <w:r w:rsidRPr="00B22AD2">
        <w:rPr>
          <w:rFonts w:ascii="Arial" w:hAnsi="Arial"/>
          <w:sz w:val="22"/>
        </w:rPr>
        <w:t>application of corrosion resistant primer</w:t>
      </w:r>
      <w:r>
        <w:rPr>
          <w:rFonts w:ascii="Arial" w:hAnsi="Arial"/>
          <w:sz w:val="22"/>
        </w:rPr>
        <w:t>.</w:t>
      </w:r>
    </w:p>
    <w:p w:rsidR="009F5720" w:rsidRDefault="009F5720" w:rsidP="009F5720">
      <w:pPr>
        <w:widowControl/>
        <w:ind w:left="785" w:firstLine="655"/>
        <w:jc w:val="both"/>
        <w:outlineLvl w:val="0"/>
        <w:rPr>
          <w:rFonts w:ascii="Arial" w:hAnsi="Arial"/>
          <w:sz w:val="22"/>
        </w:rPr>
      </w:pPr>
    </w:p>
    <w:p w:rsidR="009F5720" w:rsidRDefault="009F5720" w:rsidP="009F5720">
      <w:pPr>
        <w:numPr>
          <w:ilvl w:val="0"/>
          <w:numId w:val="10"/>
        </w:numPr>
        <w:tabs>
          <w:tab w:val="left" w:pos="1440"/>
        </w:tabs>
        <w:jc w:val="both"/>
        <w:rPr>
          <w:rFonts w:ascii="Arial" w:hAnsi="Arial"/>
          <w:sz w:val="22"/>
        </w:rPr>
      </w:pPr>
      <w:r w:rsidRPr="00B22AD2">
        <w:rPr>
          <w:rFonts w:ascii="Arial" w:hAnsi="Arial"/>
          <w:sz w:val="22"/>
        </w:rPr>
        <w:t xml:space="preserve">Reinforcement pads in tank connections shall be provided as per applicable </w:t>
      </w:r>
    </w:p>
    <w:p w:rsidR="009F5720" w:rsidRDefault="009F5720" w:rsidP="009F5720">
      <w:pPr>
        <w:tabs>
          <w:tab w:val="left" w:pos="1440"/>
        </w:tabs>
        <w:ind w:left="720"/>
        <w:jc w:val="both"/>
        <w:rPr>
          <w:rFonts w:ascii="Arial" w:hAnsi="Arial"/>
          <w:sz w:val="22"/>
        </w:rPr>
      </w:pPr>
      <w:r>
        <w:rPr>
          <w:rFonts w:ascii="Arial" w:hAnsi="Arial"/>
          <w:sz w:val="22"/>
        </w:rPr>
        <w:tab/>
      </w:r>
      <w:r w:rsidRPr="00B22AD2">
        <w:rPr>
          <w:rFonts w:ascii="Arial" w:hAnsi="Arial"/>
          <w:sz w:val="22"/>
        </w:rPr>
        <w:t xml:space="preserve">code &amp; the reinforced connection shall be completely pre-assembled into a </w:t>
      </w:r>
    </w:p>
    <w:p w:rsidR="009F5720" w:rsidRPr="00B22AD2" w:rsidRDefault="009F5720" w:rsidP="009F5720">
      <w:pPr>
        <w:tabs>
          <w:tab w:val="left" w:pos="1440"/>
        </w:tabs>
        <w:ind w:left="720"/>
        <w:jc w:val="both"/>
        <w:rPr>
          <w:rFonts w:ascii="Arial" w:hAnsi="Arial"/>
          <w:sz w:val="22"/>
        </w:rPr>
      </w:pPr>
      <w:r>
        <w:rPr>
          <w:rFonts w:ascii="Arial" w:hAnsi="Arial"/>
          <w:sz w:val="22"/>
        </w:rPr>
        <w:tab/>
      </w:r>
      <w:r w:rsidRPr="00B22AD2">
        <w:rPr>
          <w:rFonts w:ascii="Arial" w:hAnsi="Arial"/>
          <w:sz w:val="22"/>
        </w:rPr>
        <w:t xml:space="preserve">shell plate. </w:t>
      </w:r>
    </w:p>
    <w:p w:rsidR="009F5720" w:rsidRPr="00B22AD2" w:rsidRDefault="009F5720" w:rsidP="009F5720">
      <w:pPr>
        <w:tabs>
          <w:tab w:val="left" w:pos="1440"/>
        </w:tabs>
        <w:ind w:left="1440" w:hanging="1440"/>
        <w:jc w:val="both"/>
        <w:rPr>
          <w:rFonts w:ascii="Arial" w:hAnsi="Arial"/>
          <w:sz w:val="22"/>
        </w:rPr>
      </w:pPr>
    </w:p>
    <w:p w:rsidR="009F5720" w:rsidRDefault="009F5720" w:rsidP="009F5720">
      <w:pPr>
        <w:numPr>
          <w:ilvl w:val="0"/>
          <w:numId w:val="10"/>
        </w:numPr>
        <w:tabs>
          <w:tab w:val="left" w:pos="1440"/>
        </w:tabs>
        <w:jc w:val="both"/>
        <w:rPr>
          <w:rFonts w:ascii="Arial" w:hAnsi="Arial"/>
          <w:sz w:val="22"/>
        </w:rPr>
      </w:pPr>
      <w:r w:rsidRPr="00B22AD2">
        <w:rPr>
          <w:rFonts w:ascii="Arial" w:hAnsi="Arial"/>
          <w:sz w:val="22"/>
        </w:rPr>
        <w:t xml:space="preserve">All welding shall be done as per </w:t>
      </w:r>
      <w:r>
        <w:rPr>
          <w:rFonts w:ascii="Arial" w:hAnsi="Arial"/>
          <w:sz w:val="22"/>
        </w:rPr>
        <w:t>l</w:t>
      </w:r>
      <w:r w:rsidRPr="00B22AD2">
        <w:rPr>
          <w:rFonts w:ascii="Arial" w:hAnsi="Arial"/>
          <w:sz w:val="22"/>
        </w:rPr>
        <w:t>atest revision</w:t>
      </w:r>
      <w:r>
        <w:rPr>
          <w:rFonts w:ascii="Arial" w:hAnsi="Arial"/>
          <w:sz w:val="22"/>
        </w:rPr>
        <w:t xml:space="preserve"> of codes and standards</w:t>
      </w:r>
      <w:r w:rsidRPr="00B22AD2">
        <w:rPr>
          <w:rFonts w:ascii="Arial" w:hAnsi="Arial"/>
          <w:sz w:val="22"/>
        </w:rPr>
        <w:t xml:space="preserve">. All </w:t>
      </w:r>
    </w:p>
    <w:p w:rsidR="009F5720" w:rsidRDefault="009F5720" w:rsidP="009F5720">
      <w:pPr>
        <w:tabs>
          <w:tab w:val="left" w:pos="1440"/>
        </w:tabs>
        <w:ind w:left="720"/>
        <w:jc w:val="both"/>
        <w:rPr>
          <w:rFonts w:ascii="Arial" w:hAnsi="Arial"/>
          <w:sz w:val="22"/>
        </w:rPr>
      </w:pPr>
      <w:r>
        <w:rPr>
          <w:rFonts w:ascii="Arial" w:hAnsi="Arial"/>
          <w:sz w:val="22"/>
        </w:rPr>
        <w:tab/>
      </w:r>
      <w:r w:rsidRPr="00B22AD2">
        <w:rPr>
          <w:rFonts w:ascii="Arial" w:hAnsi="Arial"/>
          <w:sz w:val="22"/>
        </w:rPr>
        <w:t xml:space="preserve">welds are to be continuous welds. Bidder shall clearly state in his offer the </w:t>
      </w:r>
    </w:p>
    <w:p w:rsidR="009F5720" w:rsidRDefault="009F5720" w:rsidP="009F5720">
      <w:pPr>
        <w:widowControl/>
        <w:ind w:left="785" w:firstLine="655"/>
        <w:jc w:val="both"/>
        <w:outlineLvl w:val="0"/>
        <w:rPr>
          <w:rFonts w:ascii="Arial" w:hAnsi="Arial"/>
          <w:sz w:val="22"/>
        </w:rPr>
      </w:pPr>
      <w:r w:rsidRPr="00B22AD2">
        <w:rPr>
          <w:rFonts w:ascii="Arial" w:hAnsi="Arial"/>
          <w:sz w:val="22"/>
        </w:rPr>
        <w:t>make and type of welding rods proposed by him for fabrication</w:t>
      </w:r>
      <w:r>
        <w:rPr>
          <w:rFonts w:ascii="Arial" w:hAnsi="Arial"/>
          <w:sz w:val="22"/>
        </w:rPr>
        <w:t>.</w:t>
      </w:r>
    </w:p>
    <w:p w:rsidR="009F5720" w:rsidRDefault="009F5720" w:rsidP="009F5720">
      <w:pPr>
        <w:widowControl/>
        <w:ind w:left="785" w:firstLine="655"/>
        <w:jc w:val="both"/>
        <w:outlineLvl w:val="0"/>
        <w:rPr>
          <w:rFonts w:ascii="Arial" w:hAnsi="Arial"/>
          <w:sz w:val="22"/>
        </w:rPr>
      </w:pPr>
    </w:p>
    <w:p w:rsidR="009F5720" w:rsidRDefault="009F5720" w:rsidP="009F5720">
      <w:pPr>
        <w:widowControl/>
        <w:numPr>
          <w:ilvl w:val="0"/>
          <w:numId w:val="10"/>
        </w:numPr>
        <w:ind w:left="1418" w:hanging="993"/>
        <w:jc w:val="both"/>
        <w:outlineLvl w:val="0"/>
        <w:rPr>
          <w:rFonts w:ascii="Arial" w:hAnsi="Arial"/>
          <w:sz w:val="22"/>
        </w:rPr>
      </w:pPr>
      <w:r>
        <w:rPr>
          <w:rFonts w:ascii="Arial" w:hAnsi="Arial"/>
          <w:sz w:val="22"/>
        </w:rPr>
        <w:t xml:space="preserve">           Inside lining of tanks shall be done to ensure quality so that there is no air gap between the lining and carbon steel plate. The procedure shall be submitted to client for approval before start of manufacturing.</w:t>
      </w:r>
    </w:p>
    <w:p w:rsidR="009F5720" w:rsidRDefault="009F5720" w:rsidP="009F5720">
      <w:pPr>
        <w:widowControl/>
        <w:tabs>
          <w:tab w:val="left" w:pos="240"/>
          <w:tab w:val="left" w:pos="480"/>
          <w:tab w:val="left" w:pos="840"/>
          <w:tab w:val="left" w:pos="1200"/>
          <w:tab w:val="left" w:pos="1560"/>
          <w:tab w:val="left" w:pos="7230"/>
        </w:tabs>
        <w:spacing w:after="120" w:line="300" w:lineRule="atLeast"/>
        <w:jc w:val="both"/>
        <w:rPr>
          <w:rFonts w:ascii="Arial" w:eastAsia="‚l‚r –¾’©" w:hAnsi="Arial"/>
          <w:b/>
          <w:color w:val="000000"/>
          <w:sz w:val="21"/>
          <w:lang w:eastAsia="ja-JP"/>
        </w:rPr>
      </w:pPr>
      <w:r w:rsidRPr="00633906">
        <w:rPr>
          <w:rFonts w:ascii="Arial" w:eastAsia="‚l‚r –¾’©" w:hAnsi="Arial"/>
          <w:b/>
          <w:color w:val="000000"/>
          <w:sz w:val="21"/>
          <w:lang w:eastAsia="ja-JP"/>
        </w:rPr>
        <w:t>B-</w:t>
      </w:r>
      <w:r>
        <w:rPr>
          <w:rFonts w:ascii="Arial" w:eastAsia="‚l‚r –¾’©" w:hAnsi="Arial"/>
          <w:b/>
          <w:color w:val="000000"/>
          <w:sz w:val="21"/>
          <w:lang w:eastAsia="ja-JP"/>
        </w:rPr>
        <w:t>2</w:t>
      </w:r>
      <w:r w:rsidRPr="00633906">
        <w:rPr>
          <w:rFonts w:ascii="Arial" w:eastAsia="‚l‚r –¾’©" w:hAnsi="Arial"/>
          <w:b/>
          <w:color w:val="000000"/>
          <w:sz w:val="21"/>
          <w:lang w:eastAsia="ja-JP"/>
        </w:rPr>
        <w:t>)</w:t>
      </w:r>
      <w:r w:rsidRPr="00633906">
        <w:rPr>
          <w:rFonts w:ascii="Arial" w:eastAsia="‚l‚r –¾’©" w:hAnsi="Arial"/>
          <w:b/>
          <w:color w:val="000000"/>
          <w:sz w:val="21"/>
          <w:lang w:eastAsia="ja-JP"/>
        </w:rPr>
        <w:tab/>
      </w:r>
      <w:r>
        <w:rPr>
          <w:rFonts w:ascii="Arial" w:eastAsia="‚l‚r –¾’©" w:hAnsi="Arial"/>
          <w:b/>
          <w:color w:val="000000"/>
          <w:sz w:val="21"/>
          <w:lang w:eastAsia="ja-JP"/>
        </w:rPr>
        <w:t>Connections</w:t>
      </w:r>
    </w:p>
    <w:p w:rsidR="009F5720" w:rsidRDefault="009F5720" w:rsidP="009F5720">
      <w:pPr>
        <w:numPr>
          <w:ilvl w:val="0"/>
          <w:numId w:val="11"/>
        </w:numPr>
        <w:tabs>
          <w:tab w:val="left" w:pos="1440"/>
        </w:tabs>
        <w:jc w:val="both"/>
        <w:rPr>
          <w:rFonts w:ascii="Arial" w:hAnsi="Arial"/>
          <w:sz w:val="22"/>
        </w:rPr>
      </w:pPr>
      <w:r w:rsidRPr="00B22AD2">
        <w:rPr>
          <w:rFonts w:ascii="Arial" w:hAnsi="Arial"/>
          <w:sz w:val="22"/>
        </w:rPr>
        <w:t xml:space="preserve">Bidder shall furnish all piping material required for the tank connections as </w:t>
      </w:r>
    </w:p>
    <w:p w:rsidR="009F5720" w:rsidRPr="00B22AD2" w:rsidRDefault="009F5720" w:rsidP="009F5720">
      <w:pPr>
        <w:tabs>
          <w:tab w:val="left" w:pos="1440"/>
        </w:tabs>
        <w:ind w:left="720"/>
        <w:jc w:val="both"/>
        <w:rPr>
          <w:rFonts w:ascii="Arial" w:hAnsi="Arial"/>
          <w:sz w:val="22"/>
        </w:rPr>
      </w:pPr>
      <w:r>
        <w:rPr>
          <w:rFonts w:ascii="Arial" w:hAnsi="Arial"/>
          <w:sz w:val="22"/>
        </w:rPr>
        <w:tab/>
      </w:r>
      <w:r w:rsidRPr="00B22AD2">
        <w:rPr>
          <w:rFonts w:ascii="Arial" w:hAnsi="Arial"/>
          <w:sz w:val="22"/>
        </w:rPr>
        <w:t xml:space="preserve">indicated in tender </w:t>
      </w:r>
      <w:r>
        <w:rPr>
          <w:rFonts w:ascii="Arial" w:hAnsi="Arial"/>
          <w:sz w:val="22"/>
        </w:rPr>
        <w:t>drawings</w:t>
      </w:r>
      <w:r w:rsidRPr="00B22AD2">
        <w:rPr>
          <w:rFonts w:ascii="Arial" w:hAnsi="Arial"/>
          <w:sz w:val="22"/>
        </w:rPr>
        <w:t>.</w:t>
      </w:r>
    </w:p>
    <w:p w:rsidR="009F5720" w:rsidRPr="00B22AD2" w:rsidRDefault="009F5720" w:rsidP="009F5720">
      <w:pPr>
        <w:tabs>
          <w:tab w:val="left" w:pos="1440"/>
        </w:tabs>
        <w:ind w:left="1440" w:hanging="1440"/>
        <w:jc w:val="both"/>
        <w:rPr>
          <w:rFonts w:ascii="Arial" w:hAnsi="Arial"/>
          <w:sz w:val="22"/>
        </w:rPr>
      </w:pPr>
    </w:p>
    <w:p w:rsidR="009F5720" w:rsidRDefault="009F5720" w:rsidP="009F5720">
      <w:pPr>
        <w:numPr>
          <w:ilvl w:val="0"/>
          <w:numId w:val="11"/>
        </w:numPr>
        <w:tabs>
          <w:tab w:val="left" w:pos="1440"/>
        </w:tabs>
        <w:jc w:val="both"/>
        <w:rPr>
          <w:rFonts w:ascii="Arial" w:hAnsi="Arial"/>
          <w:sz w:val="22"/>
        </w:rPr>
      </w:pPr>
      <w:r w:rsidRPr="00B22AD2">
        <w:rPr>
          <w:rFonts w:ascii="Arial" w:hAnsi="Arial"/>
          <w:sz w:val="22"/>
        </w:rPr>
        <w:t xml:space="preserve">Unless otherwise specified, for all flanged connections Bidder shall furnish </w:t>
      </w:r>
    </w:p>
    <w:p w:rsidR="009F5720" w:rsidRPr="00B22AD2" w:rsidRDefault="009F5720" w:rsidP="009F5720">
      <w:pPr>
        <w:tabs>
          <w:tab w:val="left" w:pos="1440"/>
        </w:tabs>
        <w:ind w:left="1440"/>
        <w:jc w:val="both"/>
        <w:rPr>
          <w:rFonts w:ascii="Arial" w:hAnsi="Arial"/>
          <w:sz w:val="22"/>
        </w:rPr>
      </w:pPr>
      <w:r w:rsidRPr="00B22AD2">
        <w:rPr>
          <w:rFonts w:ascii="Arial" w:hAnsi="Arial"/>
          <w:sz w:val="22"/>
        </w:rPr>
        <w:t>suitable counter flanges and the necessary nuts, bolts, gasket. Blank flanges shall be provided on spare connection.</w:t>
      </w:r>
    </w:p>
    <w:p w:rsidR="009F5720" w:rsidRPr="00B22AD2" w:rsidRDefault="009F5720" w:rsidP="009F5720">
      <w:pPr>
        <w:tabs>
          <w:tab w:val="left" w:pos="1440"/>
        </w:tabs>
        <w:ind w:left="1440" w:hanging="1440"/>
        <w:jc w:val="both"/>
        <w:rPr>
          <w:rFonts w:ascii="Arial" w:hAnsi="Arial"/>
          <w:sz w:val="22"/>
        </w:rPr>
      </w:pPr>
    </w:p>
    <w:p w:rsidR="009F5720" w:rsidRDefault="009F5720" w:rsidP="009F5720">
      <w:pPr>
        <w:numPr>
          <w:ilvl w:val="0"/>
          <w:numId w:val="11"/>
        </w:numPr>
        <w:tabs>
          <w:tab w:val="left" w:pos="1440"/>
        </w:tabs>
        <w:jc w:val="both"/>
        <w:rPr>
          <w:rFonts w:ascii="Arial" w:hAnsi="Arial"/>
          <w:sz w:val="22"/>
        </w:rPr>
      </w:pPr>
      <w:r w:rsidRPr="00B22AD2">
        <w:rPr>
          <w:rFonts w:ascii="Arial" w:hAnsi="Arial"/>
          <w:sz w:val="22"/>
        </w:rPr>
        <w:t xml:space="preserve">Flange faces of all nozzles shall be machined and square with the vessel </w:t>
      </w:r>
    </w:p>
    <w:p w:rsidR="009F5720" w:rsidRPr="00B22AD2" w:rsidRDefault="009F5720" w:rsidP="009F5720">
      <w:pPr>
        <w:tabs>
          <w:tab w:val="left" w:pos="1440"/>
        </w:tabs>
        <w:ind w:left="720"/>
        <w:jc w:val="both"/>
        <w:rPr>
          <w:rFonts w:ascii="Arial" w:hAnsi="Arial"/>
          <w:sz w:val="22"/>
        </w:rPr>
      </w:pPr>
      <w:r>
        <w:rPr>
          <w:rFonts w:ascii="Arial" w:hAnsi="Arial"/>
          <w:sz w:val="22"/>
        </w:rPr>
        <w:tab/>
      </w:r>
      <w:r w:rsidRPr="00B22AD2">
        <w:rPr>
          <w:rFonts w:ascii="Arial" w:hAnsi="Arial"/>
          <w:sz w:val="22"/>
        </w:rPr>
        <w:t>centerlines.</w:t>
      </w:r>
    </w:p>
    <w:p w:rsidR="009F5720" w:rsidRPr="00B22AD2" w:rsidRDefault="009F5720" w:rsidP="009F5720">
      <w:pPr>
        <w:tabs>
          <w:tab w:val="left" w:pos="1440"/>
        </w:tabs>
        <w:ind w:left="1440" w:hanging="1440"/>
        <w:jc w:val="both"/>
        <w:rPr>
          <w:rFonts w:ascii="Arial" w:hAnsi="Arial"/>
          <w:sz w:val="22"/>
        </w:rPr>
      </w:pPr>
    </w:p>
    <w:p w:rsidR="009F5720" w:rsidRDefault="009F5720" w:rsidP="009F5720">
      <w:pPr>
        <w:numPr>
          <w:ilvl w:val="0"/>
          <w:numId w:val="11"/>
        </w:numPr>
        <w:tabs>
          <w:tab w:val="left" w:pos="1440"/>
        </w:tabs>
        <w:jc w:val="both"/>
        <w:rPr>
          <w:rFonts w:ascii="Arial" w:hAnsi="Arial"/>
          <w:sz w:val="22"/>
        </w:rPr>
      </w:pPr>
      <w:r w:rsidRPr="00B22AD2">
        <w:rPr>
          <w:rFonts w:ascii="Arial" w:hAnsi="Arial"/>
          <w:sz w:val="22"/>
        </w:rPr>
        <w:t xml:space="preserve">Unless otherwise stated bolts and </w:t>
      </w:r>
      <w:r>
        <w:rPr>
          <w:rFonts w:ascii="Arial" w:hAnsi="Arial"/>
          <w:sz w:val="22"/>
        </w:rPr>
        <w:t xml:space="preserve">nuts shall be of hexagonal head. </w:t>
      </w:r>
    </w:p>
    <w:p w:rsidR="009F5720" w:rsidRPr="00B22AD2" w:rsidRDefault="009F5720" w:rsidP="009F5720">
      <w:pPr>
        <w:tabs>
          <w:tab w:val="left" w:pos="1440"/>
        </w:tabs>
        <w:ind w:left="720"/>
        <w:jc w:val="both"/>
        <w:rPr>
          <w:rFonts w:ascii="Arial" w:hAnsi="Arial"/>
          <w:sz w:val="22"/>
        </w:rPr>
      </w:pPr>
      <w:r>
        <w:rPr>
          <w:rFonts w:ascii="Arial" w:hAnsi="Arial"/>
          <w:sz w:val="22"/>
        </w:rPr>
        <w:tab/>
      </w:r>
    </w:p>
    <w:p w:rsidR="009F5720" w:rsidRDefault="009F5720" w:rsidP="009F5720">
      <w:pPr>
        <w:numPr>
          <w:ilvl w:val="0"/>
          <w:numId w:val="11"/>
        </w:numPr>
        <w:tabs>
          <w:tab w:val="left" w:pos="1440"/>
        </w:tabs>
        <w:jc w:val="both"/>
        <w:rPr>
          <w:rFonts w:ascii="Arial" w:hAnsi="Arial"/>
          <w:sz w:val="22"/>
        </w:rPr>
      </w:pPr>
      <w:r w:rsidRPr="00B22AD2">
        <w:rPr>
          <w:rFonts w:ascii="Arial" w:hAnsi="Arial"/>
          <w:sz w:val="22"/>
        </w:rPr>
        <w:t xml:space="preserve">The material and thickness of gaskets shall be suitable for the specified </w:t>
      </w:r>
    </w:p>
    <w:p w:rsidR="009F5720" w:rsidRDefault="009F5720" w:rsidP="009F5720">
      <w:pPr>
        <w:tabs>
          <w:tab w:val="left" w:pos="1440"/>
        </w:tabs>
        <w:ind w:left="720"/>
        <w:jc w:val="both"/>
        <w:rPr>
          <w:rFonts w:ascii="Arial" w:hAnsi="Arial"/>
          <w:sz w:val="22"/>
        </w:rPr>
      </w:pPr>
      <w:r>
        <w:rPr>
          <w:rFonts w:ascii="Arial" w:hAnsi="Arial"/>
          <w:sz w:val="22"/>
        </w:rPr>
        <w:tab/>
      </w:r>
      <w:r w:rsidRPr="00B22AD2">
        <w:rPr>
          <w:rFonts w:ascii="Arial" w:hAnsi="Arial"/>
          <w:sz w:val="22"/>
        </w:rPr>
        <w:t xml:space="preserve">service. On completion of hydraulic test, Bidder shall replace the gaskets </w:t>
      </w:r>
    </w:p>
    <w:p w:rsidR="009F5720" w:rsidRDefault="009F5720" w:rsidP="009F5720">
      <w:pPr>
        <w:tabs>
          <w:tab w:val="left" w:pos="1440"/>
        </w:tabs>
        <w:ind w:left="720"/>
        <w:jc w:val="both"/>
        <w:rPr>
          <w:rFonts w:ascii="Arial" w:hAnsi="Arial"/>
          <w:sz w:val="22"/>
        </w:rPr>
      </w:pPr>
      <w:r>
        <w:rPr>
          <w:rFonts w:ascii="Arial" w:hAnsi="Arial"/>
          <w:sz w:val="22"/>
        </w:rPr>
        <w:tab/>
      </w:r>
      <w:r w:rsidRPr="00B22AD2">
        <w:rPr>
          <w:rFonts w:ascii="Arial" w:hAnsi="Arial"/>
          <w:sz w:val="22"/>
        </w:rPr>
        <w:t>used during testing at his own cost.</w:t>
      </w:r>
    </w:p>
    <w:p w:rsidR="009F5720" w:rsidRDefault="009F5720" w:rsidP="009F5720">
      <w:pPr>
        <w:pStyle w:val="ListParagraph"/>
        <w:jc w:val="both"/>
        <w:rPr>
          <w:rFonts w:ascii="Arial" w:hAnsi="Arial"/>
          <w:sz w:val="22"/>
        </w:rPr>
      </w:pPr>
    </w:p>
    <w:p w:rsidR="009F5720" w:rsidRDefault="009F5720" w:rsidP="009F5720">
      <w:pPr>
        <w:numPr>
          <w:ilvl w:val="0"/>
          <w:numId w:val="11"/>
        </w:numPr>
        <w:tabs>
          <w:tab w:val="left" w:pos="1440"/>
        </w:tabs>
        <w:jc w:val="both"/>
        <w:rPr>
          <w:rFonts w:ascii="Arial" w:hAnsi="Arial"/>
          <w:sz w:val="22"/>
        </w:rPr>
      </w:pPr>
      <w:r w:rsidRPr="00B22AD2">
        <w:rPr>
          <w:rFonts w:ascii="Arial" w:hAnsi="Arial"/>
          <w:sz w:val="22"/>
        </w:rPr>
        <w:t xml:space="preserve">The </w:t>
      </w:r>
      <w:r>
        <w:rPr>
          <w:rFonts w:ascii="Arial" w:hAnsi="Arial"/>
          <w:sz w:val="22"/>
        </w:rPr>
        <w:t xml:space="preserve">vessel and </w:t>
      </w:r>
      <w:r w:rsidRPr="00B22AD2">
        <w:rPr>
          <w:rFonts w:ascii="Arial" w:hAnsi="Arial"/>
          <w:sz w:val="22"/>
        </w:rPr>
        <w:t xml:space="preserve">tanks shall be provided with accessories as indicated in the </w:t>
      </w:r>
      <w:r>
        <w:rPr>
          <w:rFonts w:ascii="Arial" w:hAnsi="Arial"/>
          <w:sz w:val="22"/>
        </w:rPr>
        <w:t xml:space="preserve"> </w:t>
      </w:r>
    </w:p>
    <w:p w:rsidR="009F5720" w:rsidRDefault="009F5720" w:rsidP="009F5720">
      <w:pPr>
        <w:tabs>
          <w:tab w:val="left" w:pos="1440"/>
        </w:tabs>
        <w:ind w:left="720"/>
        <w:jc w:val="both"/>
        <w:rPr>
          <w:rFonts w:ascii="Arial" w:hAnsi="Arial"/>
          <w:sz w:val="22"/>
        </w:rPr>
      </w:pPr>
      <w:r>
        <w:rPr>
          <w:rFonts w:ascii="Arial" w:hAnsi="Arial"/>
          <w:sz w:val="22"/>
        </w:rPr>
        <w:tab/>
        <w:t>GA drawing and datas</w:t>
      </w:r>
      <w:r w:rsidRPr="00B22AD2">
        <w:rPr>
          <w:rFonts w:ascii="Arial" w:hAnsi="Arial"/>
          <w:sz w:val="22"/>
        </w:rPr>
        <w:t>heet. All the accessories s</w:t>
      </w:r>
      <w:r>
        <w:rPr>
          <w:rFonts w:ascii="Arial" w:hAnsi="Arial"/>
          <w:sz w:val="22"/>
        </w:rPr>
        <w:t xml:space="preserve">hall conform to relevant </w:t>
      </w:r>
    </w:p>
    <w:p w:rsidR="009F5720" w:rsidRDefault="009F5720" w:rsidP="009F5720">
      <w:pPr>
        <w:tabs>
          <w:tab w:val="left" w:pos="1440"/>
        </w:tabs>
        <w:ind w:left="720"/>
        <w:jc w:val="both"/>
        <w:rPr>
          <w:rFonts w:ascii="Arial" w:hAnsi="Arial"/>
          <w:sz w:val="22"/>
        </w:rPr>
      </w:pPr>
      <w:r>
        <w:rPr>
          <w:rFonts w:ascii="Arial" w:hAnsi="Arial"/>
          <w:sz w:val="22"/>
        </w:rPr>
        <w:lastRenderedPageBreak/>
        <w:tab/>
        <w:t>s</w:t>
      </w:r>
      <w:r w:rsidRPr="00B22AD2">
        <w:rPr>
          <w:rFonts w:ascii="Arial" w:hAnsi="Arial"/>
          <w:sz w:val="22"/>
        </w:rPr>
        <w:t>tandard.</w:t>
      </w:r>
    </w:p>
    <w:p w:rsidR="009F5720" w:rsidRDefault="009F5720" w:rsidP="009F5720">
      <w:pPr>
        <w:tabs>
          <w:tab w:val="left" w:pos="1440"/>
        </w:tabs>
        <w:ind w:left="720"/>
        <w:jc w:val="both"/>
        <w:rPr>
          <w:rFonts w:ascii="Arial" w:hAnsi="Arial"/>
          <w:sz w:val="22"/>
        </w:rPr>
      </w:pPr>
    </w:p>
    <w:p w:rsidR="009F5720" w:rsidRDefault="009F5720" w:rsidP="009F5720">
      <w:pPr>
        <w:widowControl/>
        <w:tabs>
          <w:tab w:val="left" w:pos="240"/>
          <w:tab w:val="left" w:pos="480"/>
          <w:tab w:val="left" w:pos="840"/>
          <w:tab w:val="left" w:pos="1200"/>
          <w:tab w:val="left" w:pos="1560"/>
          <w:tab w:val="left" w:pos="7230"/>
        </w:tabs>
        <w:spacing w:after="120" w:line="300" w:lineRule="atLeast"/>
        <w:jc w:val="both"/>
        <w:rPr>
          <w:rFonts w:ascii="Arial" w:eastAsia="‚l‚r –¾’©" w:hAnsi="Arial"/>
          <w:b/>
          <w:color w:val="000000"/>
          <w:sz w:val="21"/>
          <w:lang w:eastAsia="ja-JP"/>
        </w:rPr>
      </w:pPr>
      <w:r w:rsidRPr="00633906">
        <w:rPr>
          <w:rFonts w:ascii="Arial" w:eastAsia="‚l‚r –¾’©" w:hAnsi="Arial"/>
          <w:b/>
          <w:color w:val="000000"/>
          <w:sz w:val="21"/>
          <w:lang w:eastAsia="ja-JP"/>
        </w:rPr>
        <w:t>B-</w:t>
      </w:r>
      <w:r>
        <w:rPr>
          <w:rFonts w:ascii="Arial" w:eastAsia="‚l‚r –¾’©" w:hAnsi="Arial"/>
          <w:b/>
          <w:color w:val="000000"/>
          <w:sz w:val="21"/>
          <w:lang w:eastAsia="ja-JP"/>
        </w:rPr>
        <w:t>3</w:t>
      </w:r>
      <w:r w:rsidRPr="00633906">
        <w:rPr>
          <w:rFonts w:ascii="Arial" w:eastAsia="‚l‚r –¾’©" w:hAnsi="Arial"/>
          <w:b/>
          <w:color w:val="000000"/>
          <w:sz w:val="21"/>
          <w:lang w:eastAsia="ja-JP"/>
        </w:rPr>
        <w:t>)</w:t>
      </w:r>
      <w:r w:rsidRPr="00633906">
        <w:rPr>
          <w:rFonts w:ascii="Arial" w:eastAsia="‚l‚r –¾’©" w:hAnsi="Arial"/>
          <w:b/>
          <w:color w:val="000000"/>
          <w:sz w:val="21"/>
          <w:lang w:eastAsia="ja-JP"/>
        </w:rPr>
        <w:tab/>
      </w:r>
      <w:r>
        <w:rPr>
          <w:rFonts w:ascii="Arial" w:eastAsia="‚l‚r –¾’©" w:hAnsi="Arial"/>
          <w:b/>
          <w:color w:val="000000"/>
          <w:sz w:val="21"/>
          <w:lang w:eastAsia="ja-JP"/>
        </w:rPr>
        <w:t>Installation</w:t>
      </w:r>
    </w:p>
    <w:p w:rsidR="009F5720" w:rsidRDefault="009F5720" w:rsidP="009F5720">
      <w:pPr>
        <w:numPr>
          <w:ilvl w:val="0"/>
          <w:numId w:val="12"/>
        </w:numPr>
        <w:tabs>
          <w:tab w:val="left" w:pos="1440"/>
          <w:tab w:val="left" w:pos="2880"/>
        </w:tabs>
        <w:ind w:left="1418" w:hanging="993"/>
        <w:jc w:val="both"/>
        <w:rPr>
          <w:rFonts w:ascii="Arial" w:hAnsi="Arial"/>
          <w:sz w:val="22"/>
        </w:rPr>
      </w:pPr>
      <w:r>
        <w:rPr>
          <w:rFonts w:ascii="Arial" w:hAnsi="Arial"/>
          <w:sz w:val="22"/>
        </w:rPr>
        <w:t>For installation of tank</w:t>
      </w:r>
      <w:r w:rsidRPr="00B22AD2">
        <w:rPr>
          <w:rFonts w:ascii="Arial" w:hAnsi="Arial"/>
          <w:sz w:val="22"/>
        </w:rPr>
        <w:t xml:space="preserve">, the recommendation, regarding </w:t>
      </w:r>
      <w:r w:rsidRPr="00692359">
        <w:rPr>
          <w:rFonts w:ascii="Arial" w:hAnsi="Arial"/>
          <w:sz w:val="22"/>
        </w:rPr>
        <w:t>installation in relevant standards shall be followed in general. In addition to those recommendation, the follow</w:t>
      </w:r>
      <w:r>
        <w:rPr>
          <w:rFonts w:ascii="Arial" w:hAnsi="Arial"/>
          <w:sz w:val="22"/>
        </w:rPr>
        <w:t xml:space="preserve">ing shall also be taken care </w:t>
      </w:r>
      <w:proofErr w:type="gramStart"/>
      <w:r>
        <w:rPr>
          <w:rFonts w:ascii="Arial" w:hAnsi="Arial"/>
          <w:sz w:val="22"/>
        </w:rPr>
        <w:t>of :</w:t>
      </w:r>
      <w:proofErr w:type="gramEnd"/>
    </w:p>
    <w:p w:rsidR="009F5720" w:rsidRDefault="009F5720" w:rsidP="009F5720">
      <w:pPr>
        <w:tabs>
          <w:tab w:val="left" w:pos="1440"/>
          <w:tab w:val="left" w:pos="2880"/>
        </w:tabs>
        <w:ind w:left="1418"/>
        <w:jc w:val="both"/>
        <w:rPr>
          <w:rFonts w:ascii="Arial" w:hAnsi="Arial"/>
          <w:sz w:val="22"/>
        </w:rPr>
      </w:pPr>
    </w:p>
    <w:p w:rsidR="009F5720" w:rsidRPr="0000029B" w:rsidRDefault="009F5720" w:rsidP="009F5720">
      <w:pPr>
        <w:numPr>
          <w:ilvl w:val="0"/>
          <w:numId w:val="12"/>
        </w:numPr>
        <w:tabs>
          <w:tab w:val="left" w:pos="1440"/>
          <w:tab w:val="left" w:pos="2880"/>
        </w:tabs>
        <w:jc w:val="both"/>
        <w:rPr>
          <w:rFonts w:ascii="Arial" w:hAnsi="Arial"/>
          <w:sz w:val="22"/>
        </w:rPr>
      </w:pPr>
      <w:r w:rsidRPr="0000029B">
        <w:rPr>
          <w:rFonts w:ascii="Arial" w:hAnsi="Arial"/>
          <w:sz w:val="22"/>
        </w:rPr>
        <w:t xml:space="preserve">All fabricated part, before assembly, shall be transported by the Bidder by </w:t>
      </w:r>
    </w:p>
    <w:p w:rsidR="009F5720" w:rsidRPr="00B22AD2" w:rsidRDefault="009F5720" w:rsidP="009F5720">
      <w:pPr>
        <w:tabs>
          <w:tab w:val="left" w:pos="1440"/>
          <w:tab w:val="left" w:pos="2880"/>
        </w:tabs>
        <w:ind w:left="1440"/>
        <w:jc w:val="both"/>
        <w:rPr>
          <w:rFonts w:ascii="Arial" w:hAnsi="Arial"/>
          <w:sz w:val="22"/>
        </w:rPr>
      </w:pPr>
      <w:r w:rsidRPr="0000029B">
        <w:rPr>
          <w:rFonts w:ascii="Arial" w:hAnsi="Arial"/>
          <w:sz w:val="22"/>
        </w:rPr>
        <w:t>his own arrangement to tank installation site. All preliminary work and fabrication in part or full shall be done at the Bidder’s fabrication yard or shop as much as possible to suit his transportation arrangement subject to Purchaser’s approval.</w:t>
      </w:r>
    </w:p>
    <w:p w:rsidR="009F5720" w:rsidRPr="00B22AD2" w:rsidRDefault="009F5720" w:rsidP="009F5720">
      <w:pPr>
        <w:tabs>
          <w:tab w:val="left" w:pos="1440"/>
          <w:tab w:val="left" w:pos="2880"/>
        </w:tabs>
        <w:ind w:left="1440" w:hanging="1440"/>
        <w:jc w:val="both"/>
        <w:rPr>
          <w:rFonts w:ascii="Arial" w:hAnsi="Arial"/>
          <w:sz w:val="22"/>
        </w:rPr>
      </w:pPr>
    </w:p>
    <w:p w:rsidR="009F5720" w:rsidRDefault="009F5720" w:rsidP="009F5720">
      <w:pPr>
        <w:numPr>
          <w:ilvl w:val="0"/>
          <w:numId w:val="12"/>
        </w:numPr>
        <w:tabs>
          <w:tab w:val="left" w:pos="1440"/>
          <w:tab w:val="left" w:pos="2880"/>
        </w:tabs>
        <w:jc w:val="both"/>
        <w:rPr>
          <w:rFonts w:ascii="Arial" w:hAnsi="Arial"/>
          <w:sz w:val="22"/>
        </w:rPr>
      </w:pPr>
      <w:r w:rsidRPr="00B22AD2">
        <w:rPr>
          <w:rFonts w:ascii="Arial" w:hAnsi="Arial"/>
          <w:sz w:val="22"/>
        </w:rPr>
        <w:t xml:space="preserve">All material before final installation over the foundation at the respective </w:t>
      </w:r>
    </w:p>
    <w:p w:rsidR="009F5720" w:rsidRPr="00B22AD2" w:rsidRDefault="009F5720" w:rsidP="009F5720">
      <w:pPr>
        <w:tabs>
          <w:tab w:val="left" w:pos="1440"/>
          <w:tab w:val="left" w:pos="2880"/>
        </w:tabs>
        <w:ind w:left="1440"/>
        <w:jc w:val="both"/>
        <w:rPr>
          <w:rFonts w:ascii="Arial" w:hAnsi="Arial"/>
          <w:sz w:val="22"/>
        </w:rPr>
      </w:pPr>
      <w:r w:rsidRPr="00B22AD2">
        <w:rPr>
          <w:rFonts w:ascii="Arial" w:hAnsi="Arial"/>
          <w:sz w:val="22"/>
        </w:rPr>
        <w:t>locality shall be inspected and faired as necessary to ensure that any damage received during transportation is corrected before erection to the satisfaction of the Engineer. Particular attention shall be given towards removal of buckles and other form of distortion in shell and bottom plates. Irregularities and dirt which would prevent metal to metal contact at the jointing faces shall be removed.</w:t>
      </w:r>
    </w:p>
    <w:p w:rsidR="009F5720" w:rsidRDefault="009F5720" w:rsidP="009F5720">
      <w:pPr>
        <w:widowControl/>
        <w:tabs>
          <w:tab w:val="left" w:pos="240"/>
          <w:tab w:val="left" w:pos="480"/>
          <w:tab w:val="left" w:pos="840"/>
          <w:tab w:val="left" w:pos="1200"/>
          <w:tab w:val="left" w:pos="1560"/>
          <w:tab w:val="left" w:pos="7230"/>
        </w:tabs>
        <w:spacing w:after="120" w:line="300" w:lineRule="atLeast"/>
        <w:jc w:val="both"/>
        <w:rPr>
          <w:rFonts w:ascii="Arial" w:eastAsia="‚l‚r –¾’©" w:hAnsi="Arial"/>
          <w:b/>
          <w:color w:val="000000"/>
          <w:sz w:val="21"/>
          <w:lang w:eastAsia="ja-JP"/>
        </w:rPr>
      </w:pPr>
    </w:p>
    <w:p w:rsidR="009F5720" w:rsidRDefault="009F5720" w:rsidP="009F5720">
      <w:pPr>
        <w:widowControl/>
        <w:tabs>
          <w:tab w:val="left" w:pos="240"/>
          <w:tab w:val="left" w:pos="480"/>
          <w:tab w:val="left" w:pos="840"/>
          <w:tab w:val="left" w:pos="1200"/>
          <w:tab w:val="left" w:pos="1560"/>
          <w:tab w:val="left" w:pos="7230"/>
        </w:tabs>
        <w:spacing w:after="120" w:line="300" w:lineRule="atLeast"/>
        <w:jc w:val="both"/>
        <w:rPr>
          <w:rFonts w:ascii="Arial" w:eastAsia="‚l‚r –¾’©" w:hAnsi="Arial"/>
          <w:b/>
          <w:color w:val="000000"/>
          <w:sz w:val="21"/>
          <w:lang w:eastAsia="ja-JP"/>
        </w:rPr>
      </w:pPr>
      <w:r w:rsidRPr="00633906">
        <w:rPr>
          <w:rFonts w:ascii="Arial" w:eastAsia="‚l‚r –¾’©" w:hAnsi="Arial"/>
          <w:b/>
          <w:color w:val="000000"/>
          <w:sz w:val="21"/>
          <w:lang w:eastAsia="ja-JP"/>
        </w:rPr>
        <w:t>B-</w:t>
      </w:r>
      <w:r>
        <w:rPr>
          <w:rFonts w:ascii="Arial" w:eastAsia="‚l‚r –¾’©" w:hAnsi="Arial"/>
          <w:b/>
          <w:color w:val="000000"/>
          <w:sz w:val="21"/>
          <w:lang w:eastAsia="ja-JP"/>
        </w:rPr>
        <w:t>3</w:t>
      </w:r>
      <w:r w:rsidRPr="00633906">
        <w:rPr>
          <w:rFonts w:ascii="Arial" w:eastAsia="‚l‚r –¾’©" w:hAnsi="Arial"/>
          <w:b/>
          <w:color w:val="000000"/>
          <w:sz w:val="21"/>
          <w:lang w:eastAsia="ja-JP"/>
        </w:rPr>
        <w:t>)</w:t>
      </w:r>
      <w:r w:rsidRPr="00633906">
        <w:rPr>
          <w:rFonts w:ascii="Arial" w:eastAsia="‚l‚r –¾’©" w:hAnsi="Arial"/>
          <w:b/>
          <w:color w:val="000000"/>
          <w:sz w:val="21"/>
          <w:lang w:eastAsia="ja-JP"/>
        </w:rPr>
        <w:tab/>
      </w:r>
      <w:r>
        <w:rPr>
          <w:rFonts w:ascii="Arial" w:eastAsia="‚l‚r –¾’©" w:hAnsi="Arial"/>
          <w:b/>
          <w:color w:val="000000"/>
          <w:sz w:val="21"/>
          <w:lang w:eastAsia="ja-JP"/>
        </w:rPr>
        <w:t>Welding</w:t>
      </w:r>
    </w:p>
    <w:p w:rsidR="009F5720" w:rsidRDefault="009F5720" w:rsidP="009F5720">
      <w:pPr>
        <w:numPr>
          <w:ilvl w:val="0"/>
          <w:numId w:val="13"/>
        </w:numPr>
        <w:tabs>
          <w:tab w:val="left" w:pos="1440"/>
          <w:tab w:val="left" w:pos="2880"/>
        </w:tabs>
        <w:jc w:val="both"/>
        <w:rPr>
          <w:rFonts w:ascii="Arial" w:hAnsi="Arial"/>
          <w:sz w:val="22"/>
        </w:rPr>
      </w:pPr>
      <w:r w:rsidRPr="00B22AD2">
        <w:rPr>
          <w:rFonts w:ascii="Arial" w:hAnsi="Arial"/>
          <w:sz w:val="22"/>
        </w:rPr>
        <w:t>Welding shall be in accordance with the requirement of</w:t>
      </w:r>
      <w:r>
        <w:rPr>
          <w:rFonts w:ascii="Arial" w:hAnsi="Arial"/>
          <w:sz w:val="22"/>
        </w:rPr>
        <w:t xml:space="preserve"> </w:t>
      </w:r>
    </w:p>
    <w:p w:rsidR="009F5720" w:rsidRPr="00B22AD2" w:rsidRDefault="009F5720" w:rsidP="009F5720">
      <w:pPr>
        <w:tabs>
          <w:tab w:val="left" w:pos="1440"/>
          <w:tab w:val="left" w:pos="2880"/>
        </w:tabs>
        <w:ind w:left="720"/>
        <w:jc w:val="both"/>
        <w:rPr>
          <w:rFonts w:ascii="Arial" w:hAnsi="Arial"/>
          <w:sz w:val="22"/>
        </w:rPr>
      </w:pPr>
      <w:r>
        <w:rPr>
          <w:rFonts w:ascii="Arial" w:hAnsi="Arial"/>
          <w:sz w:val="22"/>
        </w:rPr>
        <w:tab/>
        <w:t>ASME SEC-VIII,</w:t>
      </w:r>
      <w:r w:rsidRPr="00206EA3">
        <w:rPr>
          <w:rFonts w:ascii="Arial" w:hAnsi="Arial" w:cs="Arial"/>
          <w:spacing w:val="-2"/>
          <w:sz w:val="22"/>
          <w:szCs w:val="22"/>
        </w:rPr>
        <w:t xml:space="preserve"> </w:t>
      </w:r>
      <w:r>
        <w:rPr>
          <w:rFonts w:ascii="Arial" w:hAnsi="Arial" w:cs="Arial"/>
          <w:spacing w:val="-2"/>
          <w:sz w:val="22"/>
          <w:szCs w:val="22"/>
        </w:rPr>
        <w:t>API 620 /API 650</w:t>
      </w:r>
      <w:r>
        <w:rPr>
          <w:rFonts w:ascii="Arial" w:hAnsi="Arial"/>
          <w:sz w:val="22"/>
        </w:rPr>
        <w:t xml:space="preserve"> as may be applicable.</w:t>
      </w:r>
    </w:p>
    <w:p w:rsidR="009F5720" w:rsidRPr="00B22AD2" w:rsidRDefault="009F5720" w:rsidP="009F5720">
      <w:pPr>
        <w:tabs>
          <w:tab w:val="left" w:pos="1440"/>
          <w:tab w:val="left" w:pos="2880"/>
        </w:tabs>
        <w:ind w:left="1440" w:hanging="1440"/>
        <w:jc w:val="both"/>
        <w:rPr>
          <w:rFonts w:ascii="Arial" w:hAnsi="Arial"/>
          <w:sz w:val="22"/>
        </w:rPr>
      </w:pPr>
    </w:p>
    <w:p w:rsidR="009F5720" w:rsidRDefault="009F5720" w:rsidP="009F5720">
      <w:pPr>
        <w:numPr>
          <w:ilvl w:val="0"/>
          <w:numId w:val="13"/>
        </w:numPr>
        <w:tabs>
          <w:tab w:val="left" w:pos="1440"/>
          <w:tab w:val="left" w:pos="2880"/>
        </w:tabs>
        <w:jc w:val="both"/>
        <w:rPr>
          <w:rFonts w:ascii="Arial" w:hAnsi="Arial"/>
          <w:sz w:val="22"/>
        </w:rPr>
      </w:pPr>
      <w:r w:rsidRPr="00B22AD2">
        <w:rPr>
          <w:rFonts w:ascii="Arial" w:hAnsi="Arial"/>
          <w:sz w:val="22"/>
        </w:rPr>
        <w:t xml:space="preserve">Welding sequence shall be adopted in such a way so as to </w:t>
      </w:r>
      <w:proofErr w:type="spellStart"/>
      <w:r w:rsidRPr="00B22AD2">
        <w:rPr>
          <w:rFonts w:ascii="Arial" w:hAnsi="Arial"/>
          <w:sz w:val="22"/>
        </w:rPr>
        <w:t>minimise</w:t>
      </w:r>
      <w:proofErr w:type="spellEnd"/>
      <w:r w:rsidRPr="00B22AD2">
        <w:rPr>
          <w:rFonts w:ascii="Arial" w:hAnsi="Arial"/>
          <w:sz w:val="22"/>
        </w:rPr>
        <w:t xml:space="preserve"> the </w:t>
      </w:r>
    </w:p>
    <w:p w:rsidR="009F5720" w:rsidRPr="00B22AD2" w:rsidRDefault="009F5720" w:rsidP="009F5720">
      <w:pPr>
        <w:tabs>
          <w:tab w:val="left" w:pos="1440"/>
          <w:tab w:val="left" w:pos="2880"/>
        </w:tabs>
        <w:ind w:left="1440"/>
        <w:jc w:val="both"/>
        <w:rPr>
          <w:rFonts w:ascii="Arial" w:hAnsi="Arial"/>
          <w:sz w:val="22"/>
        </w:rPr>
      </w:pPr>
      <w:r w:rsidRPr="00B22AD2">
        <w:rPr>
          <w:rFonts w:ascii="Arial" w:hAnsi="Arial"/>
          <w:sz w:val="22"/>
        </w:rPr>
        <w:t>distortion due to welding shrinkage. Bidder shall indicate in his drawing the sequence of welding proposed by him which should meet prior approval of the Engineer.</w:t>
      </w:r>
    </w:p>
    <w:p w:rsidR="009F5720" w:rsidRPr="00B22AD2" w:rsidRDefault="009F5720" w:rsidP="009F5720">
      <w:pPr>
        <w:tabs>
          <w:tab w:val="left" w:pos="1440"/>
          <w:tab w:val="left" w:pos="2880"/>
        </w:tabs>
        <w:ind w:left="1440" w:hanging="1440"/>
        <w:jc w:val="both"/>
        <w:rPr>
          <w:rFonts w:ascii="Arial" w:hAnsi="Arial"/>
          <w:sz w:val="22"/>
        </w:rPr>
      </w:pPr>
    </w:p>
    <w:p w:rsidR="009F5720" w:rsidRDefault="009F5720" w:rsidP="009F5720">
      <w:pPr>
        <w:numPr>
          <w:ilvl w:val="0"/>
          <w:numId w:val="13"/>
        </w:numPr>
        <w:tabs>
          <w:tab w:val="left" w:pos="1440"/>
          <w:tab w:val="left" w:pos="2880"/>
        </w:tabs>
        <w:jc w:val="both"/>
        <w:rPr>
          <w:rFonts w:ascii="Arial" w:hAnsi="Arial"/>
          <w:sz w:val="22"/>
        </w:rPr>
      </w:pPr>
      <w:r w:rsidRPr="00B22AD2">
        <w:rPr>
          <w:rFonts w:ascii="Arial" w:hAnsi="Arial"/>
          <w:sz w:val="22"/>
        </w:rPr>
        <w:t xml:space="preserve">Electrodes to be used for welding shall be as per the applicable IS Code and </w:t>
      </w:r>
    </w:p>
    <w:p w:rsidR="009F5720" w:rsidRDefault="009F5720" w:rsidP="009F5720">
      <w:pPr>
        <w:tabs>
          <w:tab w:val="left" w:pos="1440"/>
          <w:tab w:val="left" w:pos="2880"/>
        </w:tabs>
        <w:ind w:left="1440"/>
        <w:jc w:val="both"/>
        <w:rPr>
          <w:rFonts w:ascii="Arial" w:hAnsi="Arial"/>
          <w:sz w:val="22"/>
        </w:rPr>
      </w:pPr>
      <w:r w:rsidRPr="00B22AD2">
        <w:rPr>
          <w:rFonts w:ascii="Arial" w:hAnsi="Arial"/>
          <w:sz w:val="22"/>
        </w:rPr>
        <w:t>approved by the Engineer prior to use. Manufacturer’s test certificate for guaranteed performance shall have to be provided when called for.</w:t>
      </w:r>
    </w:p>
    <w:p w:rsidR="009F5720" w:rsidRPr="00480E53" w:rsidRDefault="009F5720" w:rsidP="009F5720">
      <w:pPr>
        <w:numPr>
          <w:ilvl w:val="0"/>
          <w:numId w:val="13"/>
        </w:numPr>
        <w:tabs>
          <w:tab w:val="left" w:pos="1440"/>
          <w:tab w:val="left" w:pos="2880"/>
        </w:tabs>
        <w:ind w:left="1418" w:hanging="993"/>
        <w:jc w:val="both"/>
        <w:rPr>
          <w:rFonts w:ascii="Arial" w:hAnsi="Arial"/>
          <w:sz w:val="22"/>
        </w:rPr>
      </w:pPr>
      <w:r w:rsidRPr="00480E53">
        <w:rPr>
          <w:rFonts w:ascii="Arial" w:hAnsi="Arial"/>
          <w:sz w:val="22"/>
        </w:rPr>
        <w:t xml:space="preserve">Inspection of welds shall be carried out in accordance with IS-823 or       </w:t>
      </w:r>
      <w:r>
        <w:rPr>
          <w:rFonts w:ascii="Arial" w:hAnsi="Arial"/>
          <w:sz w:val="22"/>
        </w:rPr>
        <w:t xml:space="preserve">  </w:t>
      </w:r>
      <w:r w:rsidRPr="00480E53">
        <w:rPr>
          <w:rFonts w:ascii="Arial" w:hAnsi="Arial"/>
          <w:sz w:val="22"/>
        </w:rPr>
        <w:t>equivalent standards</w:t>
      </w:r>
    </w:p>
    <w:p w:rsidR="009F5720" w:rsidRPr="00633906" w:rsidRDefault="009F5720" w:rsidP="009F5720">
      <w:pPr>
        <w:widowControl/>
        <w:tabs>
          <w:tab w:val="left" w:pos="240"/>
          <w:tab w:val="left" w:pos="480"/>
          <w:tab w:val="left" w:pos="840"/>
          <w:tab w:val="left" w:pos="1200"/>
          <w:tab w:val="left" w:pos="1560"/>
          <w:tab w:val="left" w:pos="7230"/>
        </w:tabs>
        <w:spacing w:after="120" w:line="300" w:lineRule="atLeast"/>
        <w:jc w:val="both"/>
        <w:rPr>
          <w:rFonts w:ascii="Arial" w:eastAsia="‚l‚r –¾’©" w:hAnsi="Arial"/>
          <w:b/>
          <w:color w:val="000000"/>
          <w:sz w:val="21"/>
          <w:lang w:eastAsia="ja-JP"/>
        </w:rPr>
      </w:pPr>
    </w:p>
    <w:p w:rsidR="009F5720" w:rsidRDefault="009F5720" w:rsidP="009F5720">
      <w:pPr>
        <w:widowControl/>
        <w:tabs>
          <w:tab w:val="left" w:pos="240"/>
          <w:tab w:val="left" w:pos="480"/>
          <w:tab w:val="left" w:pos="840"/>
          <w:tab w:val="left" w:pos="1200"/>
          <w:tab w:val="left" w:pos="1560"/>
          <w:tab w:val="left" w:pos="7230"/>
        </w:tabs>
        <w:spacing w:after="120" w:line="300" w:lineRule="atLeast"/>
        <w:jc w:val="both"/>
        <w:rPr>
          <w:rFonts w:ascii="Arial" w:eastAsia="‚l‚r –¾’©" w:hAnsi="Arial"/>
          <w:b/>
          <w:color w:val="000000"/>
          <w:sz w:val="21"/>
          <w:lang w:eastAsia="ja-JP"/>
        </w:rPr>
      </w:pPr>
      <w:r w:rsidRPr="00633906">
        <w:rPr>
          <w:rFonts w:ascii="Arial" w:eastAsia="‚l‚r –¾’©" w:hAnsi="Arial"/>
          <w:b/>
          <w:color w:val="000000"/>
          <w:sz w:val="21"/>
          <w:lang w:eastAsia="ja-JP"/>
        </w:rPr>
        <w:t>B-</w:t>
      </w:r>
      <w:r>
        <w:rPr>
          <w:rFonts w:ascii="Arial" w:eastAsia="‚l‚r –¾’©" w:hAnsi="Arial"/>
          <w:b/>
          <w:color w:val="000000"/>
          <w:sz w:val="21"/>
          <w:lang w:eastAsia="ja-JP"/>
        </w:rPr>
        <w:t>3</w:t>
      </w:r>
      <w:r w:rsidRPr="00633906">
        <w:rPr>
          <w:rFonts w:ascii="Arial" w:eastAsia="‚l‚r –¾’©" w:hAnsi="Arial"/>
          <w:b/>
          <w:color w:val="000000"/>
          <w:sz w:val="21"/>
          <w:lang w:eastAsia="ja-JP"/>
        </w:rPr>
        <w:t>)</w:t>
      </w:r>
      <w:r w:rsidRPr="00633906">
        <w:rPr>
          <w:rFonts w:ascii="Arial" w:eastAsia="‚l‚r –¾’©" w:hAnsi="Arial"/>
          <w:b/>
          <w:color w:val="000000"/>
          <w:sz w:val="21"/>
          <w:lang w:eastAsia="ja-JP"/>
        </w:rPr>
        <w:tab/>
      </w:r>
      <w:r>
        <w:rPr>
          <w:rFonts w:ascii="Arial" w:eastAsia="‚l‚r –¾’©" w:hAnsi="Arial"/>
          <w:b/>
          <w:color w:val="000000"/>
          <w:sz w:val="21"/>
          <w:lang w:eastAsia="ja-JP"/>
        </w:rPr>
        <w:t>Special Cleaning, protection, painting.</w:t>
      </w:r>
    </w:p>
    <w:p w:rsidR="009F5720" w:rsidRPr="00B22AD2" w:rsidRDefault="009F5720" w:rsidP="009F5720">
      <w:pPr>
        <w:numPr>
          <w:ilvl w:val="0"/>
          <w:numId w:val="14"/>
        </w:numPr>
        <w:tabs>
          <w:tab w:val="left" w:pos="1440"/>
          <w:tab w:val="left" w:pos="2880"/>
        </w:tabs>
        <w:ind w:left="1418" w:hanging="993"/>
        <w:jc w:val="both"/>
        <w:rPr>
          <w:rFonts w:ascii="Arial" w:hAnsi="Arial"/>
          <w:sz w:val="22"/>
        </w:rPr>
      </w:pPr>
      <w:r w:rsidRPr="00D726A7">
        <w:rPr>
          <w:rFonts w:ascii="Arial" w:hAnsi="Arial" w:cs="Arial"/>
          <w:spacing w:val="-2"/>
          <w:sz w:val="22"/>
          <w:szCs w:val="22"/>
        </w:rPr>
        <w:t xml:space="preserve">After fabrication </w:t>
      </w:r>
      <w:r>
        <w:rPr>
          <w:rFonts w:ascii="Arial" w:hAnsi="Arial" w:cs="Arial"/>
          <w:spacing w:val="-2"/>
          <w:sz w:val="22"/>
          <w:szCs w:val="22"/>
        </w:rPr>
        <w:t>tank</w:t>
      </w:r>
      <w:r w:rsidRPr="00D726A7">
        <w:rPr>
          <w:rFonts w:ascii="Arial" w:hAnsi="Arial" w:cs="Arial"/>
          <w:spacing w:val="-2"/>
          <w:sz w:val="22"/>
          <w:szCs w:val="22"/>
        </w:rPr>
        <w:t xml:space="preserve"> surfaces shall be cleaned thoroughly </w:t>
      </w:r>
      <w:r w:rsidRPr="0074792D">
        <w:rPr>
          <w:rFonts w:ascii="Arial" w:hAnsi="Arial" w:cs="Arial"/>
          <w:spacing w:val="-2"/>
          <w:sz w:val="22"/>
          <w:szCs w:val="22"/>
        </w:rPr>
        <w:t xml:space="preserve">in accordance with </w:t>
      </w:r>
      <w:r>
        <w:rPr>
          <w:rFonts w:ascii="Arial" w:hAnsi="Arial" w:cs="Arial"/>
          <w:spacing w:val="-2"/>
          <w:sz w:val="22"/>
          <w:szCs w:val="22"/>
        </w:rPr>
        <w:t xml:space="preserve">  </w:t>
      </w:r>
      <w:r w:rsidRPr="0074792D">
        <w:rPr>
          <w:rFonts w:ascii="Arial" w:hAnsi="Arial" w:cs="Arial"/>
          <w:spacing w:val="-2"/>
          <w:sz w:val="22"/>
          <w:szCs w:val="22"/>
        </w:rPr>
        <w:t>SSPC</w:t>
      </w:r>
      <w:r w:rsidRPr="0074792D">
        <w:rPr>
          <w:rFonts w:ascii="Arial" w:hAnsi="Arial" w:cs="Arial"/>
          <w:spacing w:val="-2"/>
          <w:sz w:val="22"/>
          <w:szCs w:val="22"/>
        </w:rPr>
        <w:noBreakHyphen/>
        <w:t>SP5, White Metal Blast Cleaning</w:t>
      </w:r>
      <w:r w:rsidRPr="00D726A7">
        <w:rPr>
          <w:rFonts w:ascii="Arial" w:hAnsi="Arial" w:cs="Arial"/>
          <w:spacing w:val="-2"/>
          <w:sz w:val="22"/>
          <w:szCs w:val="22"/>
        </w:rPr>
        <w:t xml:space="preserve"> to remove all loose dirt, rust, mill scales and any deleterious material</w:t>
      </w:r>
      <w:r>
        <w:rPr>
          <w:rFonts w:ascii="Arial" w:hAnsi="Arial" w:cs="Arial"/>
          <w:spacing w:val="-2"/>
          <w:sz w:val="22"/>
          <w:szCs w:val="22"/>
        </w:rPr>
        <w:t>.</w:t>
      </w:r>
    </w:p>
    <w:p w:rsidR="009F5720" w:rsidRPr="00B22AD2" w:rsidRDefault="009F5720" w:rsidP="009F5720">
      <w:pPr>
        <w:tabs>
          <w:tab w:val="left" w:pos="1440"/>
          <w:tab w:val="left" w:pos="2880"/>
        </w:tabs>
        <w:ind w:left="1440" w:hanging="1440"/>
        <w:jc w:val="both"/>
        <w:rPr>
          <w:rFonts w:ascii="Arial" w:hAnsi="Arial"/>
          <w:sz w:val="22"/>
        </w:rPr>
      </w:pPr>
    </w:p>
    <w:p w:rsidR="009F5720" w:rsidRPr="00B22AD2" w:rsidRDefault="009F5720" w:rsidP="009F5720">
      <w:pPr>
        <w:numPr>
          <w:ilvl w:val="0"/>
          <w:numId w:val="14"/>
        </w:numPr>
        <w:tabs>
          <w:tab w:val="left" w:pos="1440"/>
          <w:tab w:val="left" w:pos="2880"/>
        </w:tabs>
        <w:jc w:val="both"/>
        <w:rPr>
          <w:rFonts w:ascii="Arial" w:hAnsi="Arial"/>
          <w:sz w:val="22"/>
        </w:rPr>
      </w:pPr>
      <w:r w:rsidRPr="00B22AD2">
        <w:rPr>
          <w:rFonts w:ascii="Arial" w:hAnsi="Arial"/>
          <w:sz w:val="22"/>
        </w:rPr>
        <w:t>All exterior surfaces shall be cleaned of grease, dirt, weld spatter etc.</w:t>
      </w:r>
    </w:p>
    <w:p w:rsidR="009F5720" w:rsidRPr="00B22AD2" w:rsidRDefault="009F5720" w:rsidP="009F5720">
      <w:pPr>
        <w:tabs>
          <w:tab w:val="left" w:pos="1440"/>
          <w:tab w:val="left" w:pos="2880"/>
        </w:tabs>
        <w:ind w:left="1440" w:hanging="1440"/>
        <w:jc w:val="both"/>
        <w:rPr>
          <w:rFonts w:ascii="Arial" w:hAnsi="Arial"/>
          <w:sz w:val="22"/>
        </w:rPr>
      </w:pPr>
    </w:p>
    <w:p w:rsidR="009F5720" w:rsidRPr="00B34D76" w:rsidRDefault="009F5720" w:rsidP="009F5720">
      <w:pPr>
        <w:numPr>
          <w:ilvl w:val="0"/>
          <w:numId w:val="14"/>
        </w:numPr>
        <w:ind w:left="1418" w:hanging="993"/>
        <w:jc w:val="both"/>
        <w:rPr>
          <w:rFonts w:ascii="Arial" w:hAnsi="Arial"/>
          <w:sz w:val="22"/>
        </w:rPr>
      </w:pPr>
      <w:r>
        <w:rPr>
          <w:rFonts w:ascii="Arial" w:hAnsi="Arial"/>
          <w:sz w:val="22"/>
        </w:rPr>
        <w:t xml:space="preserve">            </w:t>
      </w:r>
      <w:r w:rsidRPr="006960E5">
        <w:rPr>
          <w:rFonts w:ascii="Arial" w:hAnsi="Arial"/>
          <w:sz w:val="22"/>
        </w:rPr>
        <w:t xml:space="preserve">Interior </w:t>
      </w:r>
      <w:r>
        <w:rPr>
          <w:rFonts w:ascii="Arial" w:hAnsi="Arial"/>
          <w:sz w:val="22"/>
        </w:rPr>
        <w:t xml:space="preserve">surfaces shall be lined as specified in the datasheet and </w:t>
      </w:r>
      <w:r w:rsidRPr="006960E5">
        <w:rPr>
          <w:rFonts w:ascii="Arial" w:hAnsi="Arial"/>
          <w:sz w:val="22"/>
        </w:rPr>
        <w:t xml:space="preserve">exterior </w:t>
      </w:r>
      <w:r>
        <w:rPr>
          <w:rFonts w:ascii="Arial" w:hAnsi="Arial"/>
          <w:sz w:val="22"/>
        </w:rPr>
        <w:t xml:space="preserve">  </w:t>
      </w:r>
      <w:r w:rsidRPr="006960E5">
        <w:rPr>
          <w:rFonts w:ascii="Arial" w:hAnsi="Arial"/>
          <w:sz w:val="22"/>
        </w:rPr>
        <w:t>surface</w:t>
      </w:r>
      <w:r>
        <w:rPr>
          <w:rFonts w:ascii="Arial" w:hAnsi="Arial"/>
          <w:sz w:val="22"/>
        </w:rPr>
        <w:t xml:space="preserve">s </w:t>
      </w:r>
      <w:r w:rsidRPr="00B34D76">
        <w:rPr>
          <w:rFonts w:ascii="Arial" w:hAnsi="Arial"/>
          <w:sz w:val="22"/>
        </w:rPr>
        <w:t>shall be coated with the primer and finish paints in required number of coats as   specified in the datasheet</w:t>
      </w:r>
      <w:r>
        <w:rPr>
          <w:rFonts w:ascii="Arial" w:hAnsi="Arial"/>
          <w:sz w:val="22"/>
        </w:rPr>
        <w:t>/ drawings</w:t>
      </w:r>
      <w:r w:rsidRPr="00B34D76">
        <w:rPr>
          <w:rFonts w:ascii="Arial" w:hAnsi="Arial"/>
          <w:sz w:val="22"/>
        </w:rPr>
        <w:t>. The procedure preparation of the surfaces before application of any protective coating/paint shall be subject to   the approval of the Purchaser.</w:t>
      </w:r>
      <w:r>
        <w:rPr>
          <w:rFonts w:ascii="Arial" w:hAnsi="Arial"/>
          <w:sz w:val="22"/>
        </w:rPr>
        <w:t xml:space="preserve"> Procedure for internal lining shall be subject to approval of the Purchaser.</w:t>
      </w:r>
      <w:r w:rsidRPr="00B34D76">
        <w:rPr>
          <w:rFonts w:ascii="Arial" w:hAnsi="Arial"/>
          <w:sz w:val="22"/>
        </w:rPr>
        <w:t xml:space="preserve"> </w:t>
      </w:r>
    </w:p>
    <w:p w:rsidR="009F5720" w:rsidRDefault="009F5720" w:rsidP="009F5720">
      <w:pPr>
        <w:pStyle w:val="ListParagraph"/>
        <w:jc w:val="both"/>
        <w:rPr>
          <w:rFonts w:ascii="Arial" w:hAnsi="Arial"/>
          <w:sz w:val="22"/>
        </w:rPr>
      </w:pPr>
    </w:p>
    <w:p w:rsidR="000E2B13" w:rsidRDefault="000E2B13" w:rsidP="009F5720">
      <w:pPr>
        <w:pStyle w:val="ListParagraph"/>
        <w:jc w:val="both"/>
        <w:rPr>
          <w:rFonts w:ascii="Arial" w:hAnsi="Arial"/>
          <w:sz w:val="22"/>
        </w:rPr>
      </w:pPr>
    </w:p>
    <w:p w:rsidR="009F5720" w:rsidRPr="00DA6091" w:rsidRDefault="009F5720" w:rsidP="009F5720">
      <w:pPr>
        <w:widowControl/>
        <w:jc w:val="both"/>
        <w:outlineLvl w:val="0"/>
        <w:rPr>
          <w:rFonts w:ascii="Arial" w:hAnsi="Arial"/>
          <w:color w:val="000000"/>
          <w:sz w:val="22"/>
          <w:lang w:eastAsia="ja-JP"/>
        </w:rPr>
      </w:pPr>
    </w:p>
    <w:p w:rsidR="009F5720" w:rsidRDefault="009F5720" w:rsidP="009F5720">
      <w:pPr>
        <w:widowControl/>
        <w:numPr>
          <w:ilvl w:val="0"/>
          <w:numId w:val="1"/>
        </w:numPr>
        <w:jc w:val="both"/>
        <w:outlineLvl w:val="0"/>
        <w:rPr>
          <w:rFonts w:ascii="Arial" w:hAnsi="Arial"/>
          <w:b/>
          <w:color w:val="000000"/>
          <w:sz w:val="22"/>
          <w:u w:val="single"/>
          <w:lang w:eastAsia="ja-JP"/>
        </w:rPr>
      </w:pPr>
      <w:r>
        <w:rPr>
          <w:rFonts w:ascii="Arial" w:hAnsi="Arial"/>
          <w:b/>
          <w:color w:val="000000"/>
          <w:sz w:val="22"/>
          <w:u w:val="single"/>
          <w:lang w:eastAsia="ja-JP"/>
        </w:rPr>
        <w:lastRenderedPageBreak/>
        <w:t>Quality Control Plan (QCP)/ Quality Assurance Plan (QAP)</w:t>
      </w:r>
    </w:p>
    <w:p w:rsidR="009F5720" w:rsidRDefault="009F5720" w:rsidP="009F5720">
      <w:pPr>
        <w:tabs>
          <w:tab w:val="left" w:pos="1980"/>
        </w:tabs>
        <w:spacing w:before="120" w:after="240"/>
        <w:ind w:left="425" w:right="389"/>
        <w:jc w:val="both"/>
        <w:rPr>
          <w:rFonts w:ascii="Arial" w:hAnsi="Arial" w:cs="Arial"/>
          <w:sz w:val="22"/>
          <w:szCs w:val="22"/>
        </w:rPr>
      </w:pPr>
      <w:r>
        <w:rPr>
          <w:rFonts w:ascii="Arial" w:hAnsi="Arial" w:cs="Arial"/>
          <w:sz w:val="22"/>
          <w:szCs w:val="22"/>
        </w:rPr>
        <w:t>The Supplier shall be responsible for assuring that his and his sub-suppliers quality control program meets the specified requirements.</w:t>
      </w:r>
    </w:p>
    <w:p w:rsidR="009F5720" w:rsidRDefault="009F5720" w:rsidP="009F5720">
      <w:pPr>
        <w:suppressAutoHyphens/>
        <w:ind w:left="425"/>
        <w:jc w:val="both"/>
        <w:rPr>
          <w:rFonts w:ascii="Arial" w:hAnsi="Arial" w:cs="Arial"/>
          <w:sz w:val="22"/>
          <w:szCs w:val="22"/>
        </w:rPr>
      </w:pPr>
      <w:r>
        <w:rPr>
          <w:rFonts w:ascii="Arial" w:hAnsi="Arial" w:cs="Arial"/>
          <w:sz w:val="22"/>
          <w:szCs w:val="22"/>
        </w:rPr>
        <w:t>The Supplier shall develop a recommended Purchaser inspection point program. This program shall include the design,</w:t>
      </w:r>
      <w:r w:rsidRPr="00AE1789">
        <w:rPr>
          <w:rFonts w:ascii="Arial" w:hAnsi="Arial" w:cs="Arial"/>
          <w:sz w:val="22"/>
          <w:szCs w:val="22"/>
        </w:rPr>
        <w:t xml:space="preserve"> </w:t>
      </w:r>
      <w:r>
        <w:rPr>
          <w:rFonts w:ascii="Arial" w:hAnsi="Arial" w:cs="Arial"/>
          <w:sz w:val="22"/>
          <w:szCs w:val="22"/>
        </w:rPr>
        <w:t>manufacturing, inspection and testing operations that the Supplier believes may be of interest to Purchaser in demonstrating product quality, whether performed in his own or his sub-suppliers' facilities.  The inspection point program shall be submitted to the Purchaser/Purchaser's Engineer within four weeks of Letter of Intent being issued.</w:t>
      </w:r>
    </w:p>
    <w:p w:rsidR="009F5720" w:rsidRDefault="009F5720" w:rsidP="009F5720">
      <w:pPr>
        <w:suppressAutoHyphens/>
        <w:ind w:left="425"/>
        <w:jc w:val="both"/>
        <w:rPr>
          <w:rFonts w:ascii="Arial" w:hAnsi="Arial" w:cs="Arial"/>
          <w:sz w:val="22"/>
          <w:szCs w:val="22"/>
        </w:rPr>
      </w:pPr>
    </w:p>
    <w:p w:rsidR="009F5720" w:rsidRDefault="009F5720" w:rsidP="009F5720">
      <w:pPr>
        <w:suppressAutoHyphens/>
        <w:ind w:left="425"/>
        <w:jc w:val="both"/>
        <w:rPr>
          <w:rFonts w:ascii="Arial" w:hAnsi="Arial" w:cs="Arial"/>
          <w:sz w:val="22"/>
          <w:szCs w:val="22"/>
        </w:rPr>
      </w:pPr>
      <w:r>
        <w:rPr>
          <w:rFonts w:ascii="Arial" w:hAnsi="Arial" w:cs="Arial"/>
          <w:sz w:val="22"/>
          <w:szCs w:val="22"/>
        </w:rPr>
        <w:t xml:space="preserve">Purchaser and/or his designated representative shall have full access to the Supplier's and sub Supplier's facilities and work area for reviewing conformance to the approved QCP/QAP and records and for witnessing of inspections and tests. Purchaser/Purchaser's Engineer shall be notified ten (10) working days if inspection is in India and </w:t>
      </w:r>
      <w:proofErr w:type="gramStart"/>
      <w:r>
        <w:rPr>
          <w:rFonts w:ascii="Arial" w:hAnsi="Arial" w:cs="Arial"/>
          <w:sz w:val="22"/>
          <w:szCs w:val="22"/>
        </w:rPr>
        <w:t>twenty one</w:t>
      </w:r>
      <w:proofErr w:type="gramEnd"/>
      <w:r>
        <w:rPr>
          <w:rFonts w:ascii="Arial" w:hAnsi="Arial" w:cs="Arial"/>
          <w:sz w:val="22"/>
          <w:szCs w:val="22"/>
        </w:rPr>
        <w:t xml:space="preserve"> (21) working days if inspection to be carried outside India prior to the start of the tests and inspection points as specified by Purchaser.</w:t>
      </w:r>
    </w:p>
    <w:p w:rsidR="009F5720" w:rsidRDefault="009F5720" w:rsidP="009F5720">
      <w:pPr>
        <w:suppressAutoHyphens/>
        <w:ind w:left="425"/>
        <w:jc w:val="both"/>
        <w:rPr>
          <w:rFonts w:ascii="Arial" w:hAnsi="Arial" w:cs="Arial"/>
          <w:sz w:val="22"/>
          <w:szCs w:val="22"/>
        </w:rPr>
      </w:pPr>
    </w:p>
    <w:p w:rsidR="009F5720" w:rsidRDefault="009F5720" w:rsidP="009F5720">
      <w:pPr>
        <w:suppressAutoHyphens/>
        <w:ind w:left="425"/>
        <w:jc w:val="both"/>
        <w:rPr>
          <w:rFonts w:ascii="Arial" w:hAnsi="Arial" w:cs="Arial"/>
          <w:sz w:val="22"/>
          <w:szCs w:val="22"/>
        </w:rPr>
      </w:pPr>
      <w:r>
        <w:rPr>
          <w:rFonts w:ascii="Arial" w:hAnsi="Arial" w:cs="Arial"/>
          <w:sz w:val="22"/>
          <w:szCs w:val="22"/>
        </w:rPr>
        <w:t>Supplier shall have methods in place to assure that items and services including subcontracted items and services, comply with this Specification.  Supplier shall describe these methods in his proposal.</w:t>
      </w:r>
    </w:p>
    <w:p w:rsidR="009F5720" w:rsidRDefault="009F5720" w:rsidP="009F5720">
      <w:pPr>
        <w:suppressAutoHyphens/>
        <w:ind w:left="425"/>
        <w:jc w:val="both"/>
        <w:rPr>
          <w:rFonts w:ascii="Arial" w:hAnsi="Arial" w:cs="Arial"/>
          <w:sz w:val="22"/>
          <w:szCs w:val="22"/>
        </w:rPr>
      </w:pPr>
    </w:p>
    <w:p w:rsidR="009F5720" w:rsidRDefault="009F5720" w:rsidP="009F5720">
      <w:pPr>
        <w:suppressAutoHyphens/>
        <w:ind w:left="425"/>
        <w:jc w:val="both"/>
        <w:rPr>
          <w:rFonts w:ascii="Arial" w:hAnsi="Arial" w:cs="Arial"/>
          <w:sz w:val="22"/>
          <w:szCs w:val="22"/>
        </w:rPr>
      </w:pPr>
      <w:r>
        <w:rPr>
          <w:rFonts w:ascii="Arial" w:hAnsi="Arial" w:cs="Arial"/>
          <w:sz w:val="22"/>
          <w:szCs w:val="22"/>
        </w:rPr>
        <w:t>All manufacturing, processing, testing and inspection operations affecting the equipment or material may be subject to surveillance by Purchaser or Purchaser's Engineer.</w:t>
      </w:r>
    </w:p>
    <w:p w:rsidR="009F5720" w:rsidRDefault="009F5720" w:rsidP="009F5720">
      <w:pPr>
        <w:suppressAutoHyphens/>
        <w:ind w:left="425"/>
        <w:jc w:val="both"/>
        <w:rPr>
          <w:rFonts w:ascii="Arial" w:hAnsi="Arial" w:cs="Arial"/>
          <w:sz w:val="22"/>
          <w:szCs w:val="22"/>
        </w:rPr>
      </w:pPr>
    </w:p>
    <w:p w:rsidR="009F5720" w:rsidRDefault="009F5720" w:rsidP="009F5720">
      <w:pPr>
        <w:suppressAutoHyphens/>
        <w:ind w:left="425"/>
        <w:jc w:val="both"/>
        <w:rPr>
          <w:rFonts w:ascii="Arial" w:hAnsi="Arial" w:cs="Arial"/>
          <w:sz w:val="22"/>
          <w:szCs w:val="22"/>
        </w:rPr>
      </w:pPr>
      <w:r>
        <w:rPr>
          <w:rFonts w:ascii="Arial" w:hAnsi="Arial" w:cs="Arial"/>
          <w:sz w:val="22"/>
          <w:szCs w:val="22"/>
        </w:rPr>
        <w:t>Prior to production, Supplier shall submit to Purchaser a fabrication sequence describing inspection and/or tests to be performed, for use in determining inspection points that Purchaser may desire to witness.  The Purchaser shall advise the Supplier, prior to production, of those fabrication steps and shop inspection points that the Purchaser desires to witness, and shall identify which of these points require work to be stopped pending written authorization to proceed from Purchaser/Purchaser's Engineer.</w:t>
      </w:r>
    </w:p>
    <w:p w:rsidR="009F5720" w:rsidRDefault="009F5720" w:rsidP="009F5720">
      <w:pPr>
        <w:suppressAutoHyphens/>
        <w:ind w:left="425"/>
        <w:jc w:val="both"/>
        <w:rPr>
          <w:rFonts w:ascii="Arial" w:hAnsi="Arial" w:cs="Arial"/>
          <w:sz w:val="22"/>
          <w:szCs w:val="22"/>
        </w:rPr>
      </w:pPr>
    </w:p>
    <w:p w:rsidR="009F5720" w:rsidRDefault="009F5720" w:rsidP="009F5720">
      <w:pPr>
        <w:suppressAutoHyphens/>
        <w:ind w:left="425"/>
        <w:jc w:val="both"/>
        <w:rPr>
          <w:rFonts w:ascii="Arial" w:hAnsi="Arial" w:cs="Arial"/>
          <w:sz w:val="22"/>
          <w:szCs w:val="22"/>
        </w:rPr>
      </w:pPr>
      <w:r>
        <w:rPr>
          <w:rFonts w:ascii="Arial" w:hAnsi="Arial" w:cs="Arial"/>
          <w:sz w:val="22"/>
          <w:szCs w:val="22"/>
        </w:rPr>
        <w:t xml:space="preserve">For fabrication steps and tests that Purchaser desires to witness, Supplier shall give ten (10) working days if in India and </w:t>
      </w:r>
      <w:proofErr w:type="gramStart"/>
      <w:r>
        <w:rPr>
          <w:rFonts w:ascii="Arial" w:hAnsi="Arial" w:cs="Arial"/>
          <w:sz w:val="22"/>
          <w:szCs w:val="22"/>
        </w:rPr>
        <w:t>twenty one</w:t>
      </w:r>
      <w:proofErr w:type="gramEnd"/>
      <w:r>
        <w:rPr>
          <w:rFonts w:ascii="Arial" w:hAnsi="Arial" w:cs="Arial"/>
          <w:sz w:val="22"/>
          <w:szCs w:val="22"/>
        </w:rPr>
        <w:t xml:space="preserve"> (21) working days if in abroad for notice of witness points, and fifteen (15) working days if in India and twenty eight (28) working days if in abroad for notice of hold points.  Notification of hold or witness points shall not be considered to have been given until Purchaser has acknowledged receipt of such notification.</w:t>
      </w:r>
    </w:p>
    <w:p w:rsidR="009F5720" w:rsidRDefault="009F5720" w:rsidP="009F5720">
      <w:pPr>
        <w:suppressAutoHyphens/>
        <w:ind w:left="425"/>
        <w:jc w:val="both"/>
        <w:rPr>
          <w:rFonts w:ascii="Arial" w:hAnsi="Arial" w:cs="Arial"/>
          <w:sz w:val="22"/>
          <w:szCs w:val="22"/>
        </w:rPr>
      </w:pPr>
    </w:p>
    <w:p w:rsidR="009F5720" w:rsidRDefault="009F5720" w:rsidP="009F5720">
      <w:pPr>
        <w:suppressAutoHyphens/>
        <w:ind w:left="425"/>
        <w:jc w:val="both"/>
        <w:rPr>
          <w:rFonts w:ascii="Arial" w:hAnsi="Arial" w:cs="Arial"/>
          <w:sz w:val="22"/>
          <w:szCs w:val="22"/>
        </w:rPr>
      </w:pPr>
      <w:r>
        <w:rPr>
          <w:rFonts w:ascii="Arial" w:hAnsi="Arial" w:cs="Arial"/>
          <w:sz w:val="22"/>
          <w:szCs w:val="22"/>
        </w:rPr>
        <w:t xml:space="preserve">In the event of non-conformance of materials or equipment, the Supplier is to prepare a `Non-conformance Report'.  This will be signed jointly by the Supplier and the Purchaser's Engineer.  Each Non-conformance Report shall be dealt with on a `VERY URGENT' basis.  All deviations from this Specification must be documented and referred to Purchaser for written disposition. </w:t>
      </w:r>
    </w:p>
    <w:p w:rsidR="009F5720" w:rsidRDefault="009F5720" w:rsidP="009F5720">
      <w:pPr>
        <w:suppressAutoHyphens/>
        <w:ind w:left="425"/>
        <w:jc w:val="both"/>
        <w:rPr>
          <w:rFonts w:ascii="Arial" w:hAnsi="Arial" w:cs="Arial"/>
          <w:sz w:val="22"/>
          <w:szCs w:val="22"/>
        </w:rPr>
      </w:pPr>
    </w:p>
    <w:p w:rsidR="009F5720" w:rsidRDefault="009F5720" w:rsidP="009F5720">
      <w:pPr>
        <w:suppressAutoHyphens/>
        <w:ind w:left="425"/>
        <w:jc w:val="both"/>
        <w:rPr>
          <w:rFonts w:ascii="Arial" w:hAnsi="Arial" w:cs="Arial"/>
          <w:sz w:val="22"/>
          <w:szCs w:val="22"/>
        </w:rPr>
      </w:pPr>
      <w:r>
        <w:rPr>
          <w:rFonts w:ascii="Arial" w:hAnsi="Arial" w:cs="Arial"/>
          <w:sz w:val="22"/>
          <w:szCs w:val="22"/>
        </w:rPr>
        <w:t>The Supplier shall indicate the name of the manufacturer and place of test and inspection for each equipment supplied by him in the offer.</w:t>
      </w:r>
    </w:p>
    <w:p w:rsidR="009F5720" w:rsidRDefault="009F5720" w:rsidP="009F5720">
      <w:pPr>
        <w:widowControl/>
        <w:ind w:left="425"/>
        <w:jc w:val="both"/>
        <w:outlineLvl w:val="0"/>
        <w:rPr>
          <w:rFonts w:ascii="Arial" w:hAnsi="Arial"/>
          <w:b/>
          <w:color w:val="000000"/>
          <w:sz w:val="22"/>
          <w:u w:val="single"/>
          <w:lang w:eastAsia="ja-JP"/>
        </w:rPr>
      </w:pPr>
    </w:p>
    <w:p w:rsidR="009F5720" w:rsidRDefault="009F5720" w:rsidP="009F5720">
      <w:pPr>
        <w:widowControl/>
        <w:ind w:left="425"/>
        <w:jc w:val="both"/>
        <w:outlineLvl w:val="0"/>
        <w:rPr>
          <w:rFonts w:ascii="Arial" w:hAnsi="Arial"/>
          <w:b/>
          <w:color w:val="000000"/>
          <w:sz w:val="22"/>
          <w:u w:val="single"/>
          <w:lang w:eastAsia="ja-JP"/>
        </w:rPr>
      </w:pPr>
    </w:p>
    <w:p w:rsidR="009F5720" w:rsidRDefault="009F5720" w:rsidP="009F5720">
      <w:pPr>
        <w:widowControl/>
        <w:ind w:left="425"/>
        <w:jc w:val="both"/>
        <w:outlineLvl w:val="0"/>
        <w:rPr>
          <w:rFonts w:ascii="Arial" w:hAnsi="Arial"/>
          <w:b/>
          <w:color w:val="000000"/>
          <w:sz w:val="22"/>
          <w:u w:val="single"/>
          <w:lang w:eastAsia="ja-JP"/>
        </w:rPr>
      </w:pPr>
    </w:p>
    <w:p w:rsidR="009F5720" w:rsidRDefault="009F5720" w:rsidP="009F5720">
      <w:pPr>
        <w:widowControl/>
        <w:numPr>
          <w:ilvl w:val="0"/>
          <w:numId w:val="1"/>
        </w:numPr>
        <w:jc w:val="both"/>
        <w:outlineLvl w:val="0"/>
        <w:rPr>
          <w:rFonts w:ascii="Arial" w:hAnsi="Arial"/>
          <w:b/>
          <w:color w:val="000000"/>
          <w:sz w:val="22"/>
          <w:u w:val="single"/>
          <w:lang w:eastAsia="ja-JP"/>
        </w:rPr>
      </w:pPr>
      <w:r>
        <w:rPr>
          <w:rFonts w:ascii="Arial" w:hAnsi="Arial"/>
          <w:b/>
          <w:color w:val="000000"/>
          <w:sz w:val="22"/>
          <w:u w:val="single"/>
          <w:lang w:eastAsia="ja-JP"/>
        </w:rPr>
        <w:t>Inspection and Testing</w:t>
      </w:r>
    </w:p>
    <w:p w:rsidR="009F5720" w:rsidRDefault="009F5720" w:rsidP="009F5720">
      <w:pPr>
        <w:widowControl/>
        <w:ind w:left="425"/>
        <w:jc w:val="both"/>
        <w:outlineLvl w:val="0"/>
        <w:rPr>
          <w:rFonts w:ascii="Arial" w:hAnsi="Arial"/>
          <w:b/>
          <w:color w:val="000000"/>
          <w:sz w:val="22"/>
          <w:u w:val="single"/>
          <w:lang w:eastAsia="ja-JP"/>
        </w:rPr>
      </w:pPr>
    </w:p>
    <w:p w:rsidR="009F5720" w:rsidRPr="0016414D" w:rsidRDefault="009F5720" w:rsidP="009F5720">
      <w:pPr>
        <w:widowControl/>
        <w:ind w:left="425"/>
        <w:jc w:val="both"/>
        <w:outlineLvl w:val="0"/>
        <w:rPr>
          <w:rFonts w:ascii="Arial" w:hAnsi="Arial"/>
          <w:color w:val="000000"/>
          <w:sz w:val="22"/>
          <w:lang w:eastAsia="ja-JP"/>
        </w:rPr>
      </w:pPr>
      <w:r w:rsidRPr="005B5CA9">
        <w:rPr>
          <w:rFonts w:ascii="Arial" w:hAnsi="Arial"/>
          <w:color w:val="000000"/>
          <w:sz w:val="22"/>
          <w:lang w:eastAsia="ja-JP"/>
        </w:rPr>
        <w:t>Given below a Standard Inspection and Testing requirement (ITR). The relevant test for the specified equipment shall be applicable as per this document</w:t>
      </w:r>
    </w:p>
    <w:p w:rsidR="009F5720" w:rsidRDefault="009F5720" w:rsidP="009F5720">
      <w:pPr>
        <w:widowControl/>
        <w:ind w:left="425"/>
        <w:jc w:val="both"/>
        <w:outlineLvl w:val="0"/>
        <w:rPr>
          <w:rFonts w:ascii="Arial" w:hAnsi="Arial"/>
          <w:b/>
          <w:color w:val="000000"/>
          <w:sz w:val="22"/>
          <w:u w:val="single"/>
          <w:lang w:eastAsia="ja-JP"/>
        </w:rPr>
      </w:pPr>
    </w:p>
    <w:p w:rsidR="009F5720" w:rsidRDefault="009F5720" w:rsidP="009F5720">
      <w:pPr>
        <w:suppressAutoHyphens/>
        <w:ind w:left="425"/>
        <w:jc w:val="both"/>
        <w:rPr>
          <w:rFonts w:ascii="Arial" w:hAnsi="Arial" w:cs="Arial"/>
          <w:spacing w:val="-2"/>
          <w:sz w:val="22"/>
        </w:rPr>
      </w:pPr>
      <w:r>
        <w:rPr>
          <w:rFonts w:ascii="Arial" w:hAnsi="Arial" w:cs="Arial"/>
          <w:sz w:val="22"/>
          <w:szCs w:val="22"/>
        </w:rPr>
        <w:t>1)</w:t>
      </w:r>
      <w:r>
        <w:rPr>
          <w:rFonts w:ascii="Arial" w:hAnsi="Arial" w:cs="Arial"/>
          <w:sz w:val="22"/>
          <w:szCs w:val="22"/>
        </w:rPr>
        <w:tab/>
      </w:r>
      <w:r>
        <w:rPr>
          <w:rFonts w:ascii="Arial" w:hAnsi="Arial" w:cs="Arial"/>
          <w:spacing w:val="-2"/>
          <w:sz w:val="22"/>
        </w:rPr>
        <w:t xml:space="preserve">The Supplier shall conduct all tests and inspections required to ensure that the equipment furnished shall conform to the requirements of this specification and in compliance with requirements of applicable Codes and Standards. The particulars of the proposed tests and the procedures for the tests shall be submitted to the Purchaser for approval before conducting the tests. The Purchaser's representative shall be given full access to all tests. The Supplier shall intimate the Purchaser well in advance (at least 15 </w:t>
      </w:r>
      <w:proofErr w:type="spellStart"/>
      <w:proofErr w:type="gramStart"/>
      <w:r>
        <w:rPr>
          <w:rFonts w:ascii="Arial" w:hAnsi="Arial" w:cs="Arial"/>
          <w:spacing w:val="-2"/>
          <w:sz w:val="22"/>
        </w:rPr>
        <w:t>days</w:t>
      </w:r>
      <w:proofErr w:type="gramEnd"/>
      <w:r>
        <w:rPr>
          <w:rFonts w:ascii="Arial" w:hAnsi="Arial" w:cs="Arial"/>
          <w:spacing w:val="-2"/>
          <w:sz w:val="22"/>
        </w:rPr>
        <w:t xml:space="preserve"> notice</w:t>
      </w:r>
      <w:proofErr w:type="spellEnd"/>
      <w:r>
        <w:rPr>
          <w:rFonts w:ascii="Arial" w:hAnsi="Arial" w:cs="Arial"/>
          <w:spacing w:val="-2"/>
          <w:sz w:val="22"/>
        </w:rPr>
        <w:t>) so that if desired his representative can witness the test.</w:t>
      </w:r>
    </w:p>
    <w:p w:rsidR="009F5720" w:rsidRDefault="009F5720" w:rsidP="009F5720">
      <w:pPr>
        <w:suppressAutoHyphens/>
        <w:spacing w:line="360" w:lineRule="auto"/>
        <w:ind w:left="425"/>
        <w:jc w:val="both"/>
        <w:rPr>
          <w:rFonts w:ascii="Arial" w:hAnsi="Arial" w:cs="Arial"/>
          <w:spacing w:val="-2"/>
          <w:sz w:val="22"/>
        </w:rPr>
      </w:pPr>
    </w:p>
    <w:p w:rsidR="009F5720" w:rsidRDefault="009F5720" w:rsidP="009F5720">
      <w:pPr>
        <w:suppressAutoHyphens/>
        <w:ind w:left="425"/>
        <w:jc w:val="both"/>
        <w:rPr>
          <w:rFonts w:ascii="Arial" w:hAnsi="Arial" w:cs="Arial"/>
          <w:spacing w:val="-2"/>
          <w:sz w:val="22"/>
        </w:rPr>
      </w:pPr>
      <w:r>
        <w:rPr>
          <w:rFonts w:ascii="Arial" w:hAnsi="Arial" w:cs="Arial"/>
          <w:spacing w:val="-2"/>
          <w:sz w:val="22"/>
        </w:rPr>
        <w:t>2)</w:t>
      </w:r>
      <w:r>
        <w:rPr>
          <w:rFonts w:ascii="Arial" w:hAnsi="Arial" w:cs="Arial"/>
          <w:spacing w:val="-2"/>
          <w:sz w:val="22"/>
        </w:rPr>
        <w:tab/>
        <w:t>Where stage inspection is to be witnessed by Purchaser, in addition to above, the Supplier shall submit to the Purchaser at the initiation of the contract, the detailed PERT</w:t>
      </w:r>
      <w:r>
        <w:rPr>
          <w:rFonts w:ascii="Arial" w:hAnsi="Arial" w:cs="Arial"/>
          <w:spacing w:val="-2"/>
          <w:sz w:val="22"/>
        </w:rPr>
        <w:noBreakHyphen/>
        <w:t xml:space="preserve">Chart showing the manufacturing </w:t>
      </w:r>
      <w:proofErr w:type="spellStart"/>
      <w:r>
        <w:rPr>
          <w:rFonts w:ascii="Arial" w:hAnsi="Arial" w:cs="Arial"/>
          <w:spacing w:val="-2"/>
          <w:sz w:val="22"/>
        </w:rPr>
        <w:t>programme</w:t>
      </w:r>
      <w:proofErr w:type="spellEnd"/>
      <w:r>
        <w:rPr>
          <w:rFonts w:ascii="Arial" w:hAnsi="Arial" w:cs="Arial"/>
          <w:spacing w:val="-2"/>
          <w:sz w:val="22"/>
        </w:rPr>
        <w:t xml:space="preserve"> and indicating the period where Purchaser or his </w:t>
      </w:r>
      <w:proofErr w:type="spellStart"/>
      <w:r>
        <w:rPr>
          <w:rFonts w:ascii="Arial" w:hAnsi="Arial" w:cs="Arial"/>
          <w:spacing w:val="-2"/>
          <w:sz w:val="22"/>
        </w:rPr>
        <w:t>authorised</w:t>
      </w:r>
      <w:proofErr w:type="spellEnd"/>
      <w:r>
        <w:rPr>
          <w:rFonts w:ascii="Arial" w:hAnsi="Arial" w:cs="Arial"/>
          <w:spacing w:val="-2"/>
          <w:sz w:val="22"/>
        </w:rPr>
        <w:t xml:space="preserve"> inspecting agency is required at the shop.</w:t>
      </w:r>
    </w:p>
    <w:p w:rsidR="009F5720" w:rsidRDefault="009F5720" w:rsidP="009F5720">
      <w:pPr>
        <w:suppressAutoHyphens/>
        <w:spacing w:line="360" w:lineRule="auto"/>
        <w:ind w:left="425"/>
        <w:jc w:val="both"/>
        <w:rPr>
          <w:rFonts w:ascii="Arial" w:hAnsi="Arial" w:cs="Arial"/>
          <w:spacing w:val="-2"/>
          <w:sz w:val="22"/>
        </w:rPr>
      </w:pPr>
    </w:p>
    <w:p w:rsidR="009F5720" w:rsidRDefault="009F5720" w:rsidP="009F5720">
      <w:pPr>
        <w:suppressAutoHyphens/>
        <w:spacing w:line="360" w:lineRule="auto"/>
        <w:ind w:left="425"/>
        <w:jc w:val="both"/>
        <w:rPr>
          <w:rFonts w:ascii="Arial" w:hAnsi="Arial" w:cs="Arial"/>
          <w:spacing w:val="-2"/>
          <w:sz w:val="22"/>
        </w:rPr>
      </w:pPr>
      <w:r>
        <w:rPr>
          <w:rFonts w:ascii="Arial" w:hAnsi="Arial" w:cs="Arial"/>
          <w:spacing w:val="-2"/>
          <w:sz w:val="22"/>
        </w:rPr>
        <w:t>3)</w:t>
      </w:r>
      <w:r>
        <w:rPr>
          <w:rFonts w:ascii="Arial" w:hAnsi="Arial" w:cs="Arial"/>
          <w:spacing w:val="-2"/>
          <w:sz w:val="22"/>
        </w:rPr>
        <w:tab/>
      </w:r>
      <w:r>
        <w:rPr>
          <w:rFonts w:ascii="Arial" w:hAnsi="Arial" w:cs="Arial"/>
          <w:b/>
          <w:spacing w:val="-2"/>
          <w:sz w:val="22"/>
        </w:rPr>
        <w:t xml:space="preserve">Shop Tests  </w:t>
      </w:r>
    </w:p>
    <w:p w:rsidR="009F5720" w:rsidRDefault="009F5720" w:rsidP="009F5720">
      <w:pPr>
        <w:tabs>
          <w:tab w:val="left" w:pos="540"/>
          <w:tab w:val="left" w:pos="2160"/>
        </w:tabs>
        <w:suppressAutoHyphens/>
        <w:spacing w:line="360" w:lineRule="auto"/>
        <w:ind w:left="425"/>
        <w:jc w:val="both"/>
        <w:rPr>
          <w:rFonts w:ascii="Arial" w:hAnsi="Arial" w:cs="Arial"/>
          <w:spacing w:val="-2"/>
          <w:sz w:val="22"/>
        </w:rPr>
      </w:pPr>
      <w:r>
        <w:rPr>
          <w:rFonts w:ascii="Arial" w:hAnsi="Arial" w:cs="Arial"/>
          <w:spacing w:val="-2"/>
          <w:sz w:val="22"/>
        </w:rPr>
        <w:t>3-</w:t>
      </w:r>
      <w:proofErr w:type="gramStart"/>
      <w:r>
        <w:rPr>
          <w:rFonts w:ascii="Arial" w:hAnsi="Arial" w:cs="Arial"/>
          <w:spacing w:val="-2"/>
          <w:sz w:val="22"/>
        </w:rPr>
        <w:t>1)Material</w:t>
      </w:r>
      <w:proofErr w:type="gramEnd"/>
      <w:r>
        <w:rPr>
          <w:rFonts w:ascii="Arial" w:hAnsi="Arial" w:cs="Arial"/>
          <w:spacing w:val="-2"/>
          <w:sz w:val="22"/>
        </w:rPr>
        <w:t xml:space="preserve"> Test</w:t>
      </w:r>
    </w:p>
    <w:p w:rsidR="009F5720" w:rsidRDefault="009F5720" w:rsidP="009F5720">
      <w:pPr>
        <w:suppressAutoHyphens/>
        <w:spacing w:after="240"/>
        <w:ind w:left="425"/>
        <w:jc w:val="both"/>
        <w:rPr>
          <w:rFonts w:ascii="Arial" w:hAnsi="Arial" w:cs="Arial"/>
          <w:spacing w:val="-2"/>
          <w:sz w:val="22"/>
        </w:rPr>
      </w:pPr>
      <w:proofErr w:type="spellStart"/>
      <w:r>
        <w:rPr>
          <w:rFonts w:ascii="Arial" w:hAnsi="Arial" w:cs="Arial"/>
          <w:spacing w:val="-2"/>
          <w:sz w:val="22"/>
        </w:rPr>
        <w:t>i</w:t>
      </w:r>
      <w:proofErr w:type="spellEnd"/>
      <w:r>
        <w:rPr>
          <w:rFonts w:ascii="Arial" w:hAnsi="Arial" w:cs="Arial"/>
          <w:spacing w:val="-2"/>
          <w:sz w:val="22"/>
        </w:rPr>
        <w:t xml:space="preserve">) </w:t>
      </w:r>
      <w:r>
        <w:rPr>
          <w:rFonts w:ascii="Arial" w:hAnsi="Arial" w:cs="Arial"/>
          <w:spacing w:val="-2"/>
          <w:sz w:val="22"/>
        </w:rPr>
        <w:tab/>
        <w:t>All materials used for construction shall be of tested quality. Physical and Chemical tests of materials shall be conducted as per the relevant standards and test certificates shall be made available to the Purchaser. If demanded by Purchaser’s inspector, proof of use of only tested quality material shall be furnished.</w:t>
      </w:r>
    </w:p>
    <w:p w:rsidR="009F5720" w:rsidRDefault="009F5720" w:rsidP="009F5720">
      <w:pPr>
        <w:suppressAutoHyphens/>
        <w:spacing w:after="240"/>
        <w:ind w:left="425"/>
        <w:jc w:val="both"/>
        <w:rPr>
          <w:rFonts w:ascii="Arial" w:hAnsi="Arial" w:cs="Arial"/>
          <w:spacing w:val="-2"/>
          <w:sz w:val="22"/>
        </w:rPr>
      </w:pPr>
      <w:r>
        <w:rPr>
          <w:rFonts w:ascii="Arial" w:hAnsi="Arial" w:cs="Arial"/>
          <w:spacing w:val="-2"/>
          <w:sz w:val="22"/>
        </w:rPr>
        <w:t xml:space="preserve">ii) </w:t>
      </w:r>
      <w:r>
        <w:rPr>
          <w:rFonts w:ascii="Arial" w:hAnsi="Arial" w:cs="Arial"/>
          <w:spacing w:val="-2"/>
          <w:sz w:val="22"/>
        </w:rPr>
        <w:tab/>
        <w:t>Where stage inspection is to be witnessed by Purchaser, all material test certificates shall be correlated and verified with the actual material used for construction by Purchaser’s inspector who shall stamp the material. In case mill test certificates for the materials are not available, the Supplier shall carry out physical and chemical tests at his own cost from a testing agency, approved by the Purchaser, as per the requirement of specified material standard. The samples for physical and chemical testing shall be drawn up in presence of Purchaser’s inspector who shall also witness the testing.</w:t>
      </w:r>
    </w:p>
    <w:p w:rsidR="009F5720" w:rsidRDefault="009F5720" w:rsidP="009F5720">
      <w:pPr>
        <w:suppressAutoHyphens/>
        <w:spacing w:after="240"/>
        <w:ind w:left="425"/>
        <w:jc w:val="both"/>
        <w:rPr>
          <w:rFonts w:ascii="Arial" w:hAnsi="Arial" w:cs="Arial"/>
          <w:spacing w:val="-2"/>
          <w:sz w:val="22"/>
        </w:rPr>
      </w:pPr>
      <w:r>
        <w:rPr>
          <w:rFonts w:ascii="Arial" w:hAnsi="Arial" w:cs="Arial"/>
          <w:spacing w:val="-2"/>
          <w:sz w:val="22"/>
        </w:rPr>
        <w:t xml:space="preserve">iii) </w:t>
      </w:r>
      <w:r>
        <w:rPr>
          <w:rFonts w:ascii="Arial" w:hAnsi="Arial" w:cs="Arial"/>
          <w:spacing w:val="-2"/>
          <w:sz w:val="22"/>
        </w:rPr>
        <w:tab/>
        <w:t>All castings shall be sound, clean and free from porosity, blow holes, hard spots and other harmful defects.</w:t>
      </w:r>
    </w:p>
    <w:p w:rsidR="009F5720" w:rsidRDefault="009F5720" w:rsidP="009F5720">
      <w:pPr>
        <w:suppressAutoHyphens/>
        <w:spacing w:after="240"/>
        <w:ind w:left="425"/>
        <w:jc w:val="both"/>
        <w:rPr>
          <w:rFonts w:ascii="Arial" w:hAnsi="Arial" w:cs="Arial"/>
          <w:spacing w:val="-2"/>
          <w:sz w:val="22"/>
        </w:rPr>
      </w:pPr>
      <w:r>
        <w:rPr>
          <w:rFonts w:ascii="Arial" w:hAnsi="Arial" w:cs="Arial"/>
          <w:spacing w:val="-2"/>
          <w:sz w:val="22"/>
        </w:rPr>
        <w:t xml:space="preserve">iv) </w:t>
      </w:r>
      <w:r>
        <w:rPr>
          <w:rFonts w:ascii="Arial" w:hAnsi="Arial" w:cs="Arial"/>
          <w:spacing w:val="-2"/>
          <w:sz w:val="22"/>
        </w:rPr>
        <w:tab/>
        <w:t xml:space="preserve">The equipment system components shall be subjected to non-destructive testing (NDT) like Radiography, Ultrasonic test, Magnetic particle test, Liquid penetration test etc. as required &amp; QAP must be approved by the Purchaser </w:t>
      </w:r>
      <w:proofErr w:type="gramStart"/>
      <w:r>
        <w:rPr>
          <w:rFonts w:ascii="Arial" w:hAnsi="Arial" w:cs="Arial"/>
          <w:spacing w:val="-2"/>
          <w:sz w:val="22"/>
        </w:rPr>
        <w:t>before  all</w:t>
      </w:r>
      <w:proofErr w:type="gramEnd"/>
      <w:r>
        <w:rPr>
          <w:rFonts w:ascii="Arial" w:hAnsi="Arial" w:cs="Arial"/>
          <w:spacing w:val="-2"/>
          <w:sz w:val="22"/>
        </w:rPr>
        <w:t xml:space="preserve"> tests. The accepted limit shall be as stipulated therein. All components subjected to NDT shall be identified and stamped by Purchaser’s inspector on successful completion of testing.</w:t>
      </w:r>
    </w:p>
    <w:p w:rsidR="009F5720" w:rsidRDefault="009F5720" w:rsidP="009F5720">
      <w:pPr>
        <w:suppressAutoHyphens/>
        <w:spacing w:after="120"/>
        <w:ind w:firstLine="425"/>
        <w:jc w:val="both"/>
        <w:rPr>
          <w:rFonts w:ascii="Arial" w:hAnsi="Arial" w:cs="Arial"/>
          <w:spacing w:val="-3"/>
          <w:sz w:val="22"/>
          <w:szCs w:val="22"/>
        </w:rPr>
      </w:pPr>
      <w:r>
        <w:rPr>
          <w:rFonts w:ascii="Arial" w:hAnsi="Arial" w:cs="Arial"/>
          <w:spacing w:val="-3"/>
          <w:sz w:val="22"/>
          <w:szCs w:val="22"/>
        </w:rPr>
        <w:t>v)</w:t>
      </w:r>
      <w:r>
        <w:rPr>
          <w:rFonts w:ascii="Arial" w:hAnsi="Arial" w:cs="Arial"/>
          <w:spacing w:val="-3"/>
          <w:sz w:val="22"/>
          <w:szCs w:val="22"/>
        </w:rPr>
        <w:tab/>
        <w:t>Control panel sequence tests to be done.</w:t>
      </w:r>
    </w:p>
    <w:p w:rsidR="009F5720" w:rsidRDefault="009F5720" w:rsidP="009F5720">
      <w:pPr>
        <w:widowControl/>
        <w:numPr>
          <w:ilvl w:val="0"/>
          <w:numId w:val="6"/>
        </w:numPr>
        <w:suppressAutoHyphens/>
        <w:jc w:val="both"/>
        <w:rPr>
          <w:rFonts w:ascii="Arial" w:hAnsi="Arial" w:cs="Arial"/>
          <w:spacing w:val="-3"/>
          <w:sz w:val="22"/>
          <w:szCs w:val="22"/>
        </w:rPr>
      </w:pPr>
      <w:r>
        <w:rPr>
          <w:rFonts w:ascii="Arial" w:hAnsi="Arial" w:cs="Arial"/>
          <w:spacing w:val="-3"/>
          <w:sz w:val="22"/>
          <w:szCs w:val="22"/>
        </w:rPr>
        <w:t>During assembly all clearances and alignments shall also be checked and recorded.</w:t>
      </w:r>
    </w:p>
    <w:p w:rsidR="009F5720" w:rsidRDefault="009F5720" w:rsidP="009F5720">
      <w:pPr>
        <w:widowControl/>
        <w:suppressAutoHyphens/>
        <w:ind w:left="1145"/>
        <w:jc w:val="both"/>
        <w:rPr>
          <w:rFonts w:ascii="Arial" w:hAnsi="Arial" w:cs="Arial"/>
          <w:spacing w:val="-3"/>
          <w:sz w:val="22"/>
          <w:szCs w:val="22"/>
        </w:rPr>
      </w:pPr>
    </w:p>
    <w:p w:rsidR="009F5720" w:rsidRPr="00D9612F" w:rsidRDefault="009F5720" w:rsidP="009F5720">
      <w:pPr>
        <w:widowControl/>
        <w:numPr>
          <w:ilvl w:val="0"/>
          <w:numId w:val="6"/>
        </w:numPr>
        <w:suppressAutoHyphens/>
        <w:jc w:val="both"/>
        <w:rPr>
          <w:rFonts w:ascii="Arial" w:hAnsi="Arial" w:cs="Arial"/>
          <w:spacing w:val="-3"/>
          <w:sz w:val="22"/>
          <w:szCs w:val="22"/>
        </w:rPr>
      </w:pPr>
      <w:r w:rsidRPr="00D9612F">
        <w:rPr>
          <w:rFonts w:ascii="Arial" w:hAnsi="Arial" w:cs="Arial"/>
          <w:spacing w:val="-3"/>
          <w:sz w:val="22"/>
          <w:szCs w:val="22"/>
        </w:rPr>
        <w:t>All major components shall be tested for chemical composition and mechanical strength.</w:t>
      </w:r>
    </w:p>
    <w:p w:rsidR="009F5720" w:rsidRDefault="009F5720" w:rsidP="009F5720">
      <w:pPr>
        <w:suppressAutoHyphens/>
        <w:ind w:left="2160"/>
        <w:jc w:val="both"/>
        <w:rPr>
          <w:rFonts w:ascii="Arial" w:hAnsi="Arial" w:cs="Arial"/>
          <w:spacing w:val="-3"/>
          <w:sz w:val="22"/>
          <w:szCs w:val="22"/>
        </w:rPr>
      </w:pPr>
    </w:p>
    <w:p w:rsidR="009F5720" w:rsidRDefault="009F5720" w:rsidP="009F5720">
      <w:pPr>
        <w:suppressAutoHyphens/>
        <w:spacing w:after="240"/>
        <w:ind w:firstLine="425"/>
        <w:jc w:val="both"/>
        <w:rPr>
          <w:rFonts w:ascii="Arial" w:hAnsi="Arial" w:cs="Arial"/>
          <w:spacing w:val="-2"/>
          <w:sz w:val="22"/>
          <w:szCs w:val="24"/>
        </w:rPr>
      </w:pPr>
      <w:r>
        <w:rPr>
          <w:rFonts w:ascii="Arial" w:hAnsi="Arial" w:cs="Arial"/>
          <w:spacing w:val="-2"/>
          <w:sz w:val="22"/>
        </w:rPr>
        <w:t>3-2) Hydraulic Test</w:t>
      </w:r>
    </w:p>
    <w:p w:rsidR="009F5720" w:rsidRDefault="009F5720" w:rsidP="009F5720">
      <w:pPr>
        <w:suppressAutoHyphens/>
        <w:spacing w:after="240"/>
        <w:ind w:left="425"/>
        <w:jc w:val="both"/>
        <w:rPr>
          <w:rFonts w:ascii="Arial" w:hAnsi="Arial" w:cs="Arial"/>
          <w:spacing w:val="-2"/>
          <w:sz w:val="22"/>
        </w:rPr>
      </w:pPr>
      <w:r>
        <w:rPr>
          <w:rFonts w:ascii="Arial" w:hAnsi="Arial" w:cs="Arial"/>
          <w:spacing w:val="-2"/>
          <w:sz w:val="22"/>
        </w:rPr>
        <w:t xml:space="preserve">All pressure parts shall be hydraulically tested at shop as per relevant code and at not less than 150% of design pressure where not specified, prior to painting and lining, if applicable. The pressure parts shall be kept </w:t>
      </w:r>
      <w:proofErr w:type="spellStart"/>
      <w:r>
        <w:rPr>
          <w:rFonts w:ascii="Arial" w:hAnsi="Arial" w:cs="Arial"/>
          <w:spacing w:val="-2"/>
          <w:sz w:val="22"/>
        </w:rPr>
        <w:t>pressurised</w:t>
      </w:r>
      <w:proofErr w:type="spellEnd"/>
      <w:r>
        <w:rPr>
          <w:rFonts w:ascii="Arial" w:hAnsi="Arial" w:cs="Arial"/>
          <w:spacing w:val="-2"/>
          <w:sz w:val="22"/>
        </w:rPr>
        <w:t xml:space="preserve"> for at least one (1) hour at this test pressure, unless contradicted by the </w:t>
      </w:r>
      <w:proofErr w:type="gramStart"/>
      <w:r>
        <w:rPr>
          <w:rFonts w:ascii="Arial" w:hAnsi="Arial" w:cs="Arial"/>
          <w:spacing w:val="-2"/>
          <w:sz w:val="22"/>
        </w:rPr>
        <w:t>relevant  test</w:t>
      </w:r>
      <w:proofErr w:type="gramEnd"/>
      <w:r>
        <w:rPr>
          <w:rFonts w:ascii="Arial" w:hAnsi="Arial" w:cs="Arial"/>
          <w:spacing w:val="-2"/>
          <w:sz w:val="22"/>
        </w:rPr>
        <w:t xml:space="preserve"> code.</w:t>
      </w:r>
    </w:p>
    <w:p w:rsidR="009F5720" w:rsidRDefault="009F5720" w:rsidP="009F5720">
      <w:pPr>
        <w:suppressAutoHyphens/>
        <w:spacing w:after="240"/>
        <w:ind w:firstLine="425"/>
        <w:jc w:val="both"/>
        <w:rPr>
          <w:rFonts w:ascii="Arial" w:hAnsi="Arial" w:cs="Arial"/>
          <w:spacing w:val="-2"/>
          <w:sz w:val="22"/>
        </w:rPr>
      </w:pPr>
      <w:r>
        <w:rPr>
          <w:rFonts w:ascii="Arial" w:hAnsi="Arial" w:cs="Arial"/>
          <w:spacing w:val="-2"/>
          <w:sz w:val="22"/>
        </w:rPr>
        <w:t>3-</w:t>
      </w:r>
      <w:proofErr w:type="gramStart"/>
      <w:r>
        <w:rPr>
          <w:rFonts w:ascii="Arial" w:hAnsi="Arial" w:cs="Arial"/>
          <w:spacing w:val="-2"/>
          <w:sz w:val="22"/>
        </w:rPr>
        <w:t>3)Dynamic</w:t>
      </w:r>
      <w:proofErr w:type="gramEnd"/>
      <w:r>
        <w:rPr>
          <w:rFonts w:ascii="Arial" w:hAnsi="Arial" w:cs="Arial"/>
          <w:spacing w:val="-2"/>
          <w:sz w:val="22"/>
        </w:rPr>
        <w:t xml:space="preserve"> Balancing Test</w:t>
      </w:r>
    </w:p>
    <w:p w:rsidR="009F5720" w:rsidRDefault="009F5720" w:rsidP="009F5720">
      <w:pPr>
        <w:suppressAutoHyphens/>
        <w:spacing w:after="240"/>
        <w:ind w:left="425"/>
        <w:jc w:val="both"/>
        <w:rPr>
          <w:rFonts w:ascii="Arial" w:hAnsi="Arial" w:cs="Arial"/>
          <w:spacing w:val="-2"/>
          <w:sz w:val="22"/>
        </w:rPr>
      </w:pPr>
      <w:r>
        <w:rPr>
          <w:rFonts w:ascii="Arial" w:hAnsi="Arial" w:cs="Arial"/>
          <w:spacing w:val="-2"/>
          <w:sz w:val="22"/>
        </w:rPr>
        <w:lastRenderedPageBreak/>
        <w:t xml:space="preserve">All rotating components and the assembly of the shall be subjected to dynamic balancing test, as applicable. </w:t>
      </w:r>
    </w:p>
    <w:p w:rsidR="009F5720" w:rsidRDefault="009F5720" w:rsidP="009F5720">
      <w:pPr>
        <w:suppressAutoHyphens/>
        <w:spacing w:after="240"/>
        <w:ind w:left="425"/>
        <w:jc w:val="both"/>
        <w:rPr>
          <w:rFonts w:ascii="Arial" w:hAnsi="Arial" w:cs="Arial"/>
          <w:spacing w:val="-2"/>
          <w:sz w:val="22"/>
        </w:rPr>
      </w:pPr>
      <w:r>
        <w:rPr>
          <w:rFonts w:ascii="Arial" w:hAnsi="Arial" w:cs="Arial"/>
          <w:spacing w:val="-2"/>
          <w:sz w:val="22"/>
        </w:rPr>
        <w:t>3-</w:t>
      </w:r>
      <w:proofErr w:type="gramStart"/>
      <w:r>
        <w:rPr>
          <w:rFonts w:ascii="Arial" w:hAnsi="Arial" w:cs="Arial"/>
          <w:spacing w:val="-2"/>
          <w:sz w:val="22"/>
        </w:rPr>
        <w:t>4)Test</w:t>
      </w:r>
      <w:proofErr w:type="gramEnd"/>
      <w:r>
        <w:rPr>
          <w:rFonts w:ascii="Arial" w:hAnsi="Arial" w:cs="Arial"/>
          <w:spacing w:val="-2"/>
          <w:sz w:val="22"/>
        </w:rPr>
        <w:t xml:space="preserve"> for capacity, pressure drop and efficiency of equipment shall be made as per manufacturer’s standard.</w:t>
      </w:r>
    </w:p>
    <w:p w:rsidR="009F5720" w:rsidRDefault="009F5720" w:rsidP="009F5720">
      <w:pPr>
        <w:suppressAutoHyphens/>
        <w:spacing w:after="240"/>
        <w:ind w:firstLine="425"/>
        <w:jc w:val="both"/>
        <w:rPr>
          <w:rFonts w:ascii="Arial" w:hAnsi="Arial" w:cs="Arial"/>
          <w:spacing w:val="-2"/>
          <w:sz w:val="22"/>
        </w:rPr>
      </w:pPr>
      <w:r>
        <w:rPr>
          <w:rFonts w:ascii="Arial" w:hAnsi="Arial" w:cs="Arial"/>
          <w:spacing w:val="-2"/>
          <w:sz w:val="22"/>
        </w:rPr>
        <w:t>3-</w:t>
      </w:r>
      <w:proofErr w:type="gramStart"/>
      <w:r>
        <w:rPr>
          <w:rFonts w:ascii="Arial" w:hAnsi="Arial" w:cs="Arial"/>
          <w:spacing w:val="-2"/>
          <w:sz w:val="22"/>
        </w:rPr>
        <w:t>5)Performance</w:t>
      </w:r>
      <w:proofErr w:type="gramEnd"/>
      <w:r>
        <w:rPr>
          <w:rFonts w:ascii="Arial" w:hAnsi="Arial" w:cs="Arial"/>
          <w:spacing w:val="-2"/>
          <w:sz w:val="22"/>
        </w:rPr>
        <w:t xml:space="preserve"> Test at shop</w:t>
      </w:r>
    </w:p>
    <w:p w:rsidR="009F5720" w:rsidRDefault="009F5720" w:rsidP="009F5720">
      <w:pPr>
        <w:suppressAutoHyphens/>
        <w:spacing w:after="240"/>
        <w:ind w:left="425"/>
        <w:jc w:val="both"/>
        <w:rPr>
          <w:rFonts w:ascii="Arial" w:hAnsi="Arial" w:cs="Arial"/>
          <w:spacing w:val="-2"/>
          <w:sz w:val="22"/>
        </w:rPr>
      </w:pPr>
      <w:r>
        <w:rPr>
          <w:rFonts w:ascii="Arial" w:hAnsi="Arial" w:cs="Arial"/>
          <w:spacing w:val="-2"/>
          <w:sz w:val="22"/>
        </w:rPr>
        <w:t xml:space="preserve">Type test/routine test for the system / equipment shall be done for satisfactory performance in accordance with the relevant IS/BS/ASME or equivalent standard. </w:t>
      </w:r>
    </w:p>
    <w:p w:rsidR="009F5720" w:rsidRDefault="009F5720" w:rsidP="009F5720">
      <w:pPr>
        <w:suppressAutoHyphens/>
        <w:spacing w:after="240"/>
        <w:ind w:firstLine="425"/>
        <w:jc w:val="both"/>
        <w:rPr>
          <w:rFonts w:ascii="Arial" w:hAnsi="Arial" w:cs="Arial"/>
          <w:spacing w:val="-2"/>
          <w:sz w:val="22"/>
        </w:rPr>
      </w:pPr>
      <w:r>
        <w:rPr>
          <w:rFonts w:ascii="Arial" w:hAnsi="Arial" w:cs="Arial"/>
          <w:spacing w:val="-2"/>
          <w:sz w:val="22"/>
        </w:rPr>
        <w:t xml:space="preserve">Tests shall be conducted with actual driver being furnished. </w:t>
      </w:r>
    </w:p>
    <w:p w:rsidR="009F5720" w:rsidRDefault="009F5720" w:rsidP="009F5720">
      <w:pPr>
        <w:suppressAutoHyphens/>
        <w:spacing w:after="240"/>
        <w:ind w:firstLine="425"/>
        <w:jc w:val="both"/>
        <w:rPr>
          <w:rFonts w:ascii="Arial" w:hAnsi="Arial" w:cs="Arial"/>
          <w:spacing w:val="-2"/>
          <w:sz w:val="22"/>
        </w:rPr>
      </w:pPr>
      <w:r>
        <w:rPr>
          <w:rFonts w:ascii="Arial" w:hAnsi="Arial" w:cs="Arial"/>
          <w:spacing w:val="-2"/>
          <w:sz w:val="22"/>
        </w:rPr>
        <w:t>Reports and test certificates of the above tests shall be submitted to the Purchaser.</w:t>
      </w:r>
    </w:p>
    <w:p w:rsidR="009F5720" w:rsidRDefault="009F5720" w:rsidP="009F5720">
      <w:pPr>
        <w:tabs>
          <w:tab w:val="left" w:pos="1980"/>
        </w:tabs>
        <w:suppressAutoHyphens/>
        <w:spacing w:after="240"/>
        <w:jc w:val="both"/>
        <w:rPr>
          <w:rFonts w:ascii="Arial" w:hAnsi="Arial" w:cs="Arial"/>
          <w:spacing w:val="-2"/>
          <w:sz w:val="22"/>
        </w:rPr>
      </w:pPr>
      <w:r>
        <w:rPr>
          <w:rFonts w:ascii="Arial" w:hAnsi="Arial" w:cs="Arial"/>
          <w:spacing w:val="-2"/>
          <w:sz w:val="22"/>
        </w:rPr>
        <w:t xml:space="preserve">       3-6) All drive motors shall be tested as per Electrical standards and codes. </w:t>
      </w:r>
    </w:p>
    <w:p w:rsidR="009F5720" w:rsidRDefault="009F5720" w:rsidP="009F5720">
      <w:pPr>
        <w:tabs>
          <w:tab w:val="left" w:pos="1980"/>
        </w:tabs>
        <w:suppressAutoHyphens/>
        <w:spacing w:after="240"/>
        <w:ind w:firstLine="720"/>
        <w:jc w:val="both"/>
        <w:rPr>
          <w:rFonts w:ascii="Arial" w:hAnsi="Arial" w:cs="Arial"/>
          <w:spacing w:val="-2"/>
          <w:sz w:val="22"/>
        </w:rPr>
      </w:pPr>
      <w:r>
        <w:rPr>
          <w:rFonts w:ascii="Arial" w:hAnsi="Arial" w:cs="Arial"/>
          <w:spacing w:val="-2"/>
          <w:sz w:val="22"/>
        </w:rPr>
        <w:t>4)</w:t>
      </w:r>
      <w:r>
        <w:rPr>
          <w:rFonts w:ascii="Arial" w:hAnsi="Arial" w:cs="Arial"/>
          <w:b/>
          <w:spacing w:val="-2"/>
          <w:sz w:val="22"/>
        </w:rPr>
        <w:t xml:space="preserve">Performance Test at Site – </w:t>
      </w:r>
      <w:r>
        <w:rPr>
          <w:rFonts w:ascii="Arial" w:hAnsi="Arial" w:cs="Arial"/>
          <w:spacing w:val="-2"/>
          <w:sz w:val="22"/>
        </w:rPr>
        <w:t xml:space="preserve">Given below are the general requirement of site test.   </w:t>
      </w:r>
    </w:p>
    <w:p w:rsidR="009F5720" w:rsidRPr="00241ACD" w:rsidRDefault="009F5720" w:rsidP="009F5720">
      <w:pPr>
        <w:tabs>
          <w:tab w:val="left" w:pos="1980"/>
        </w:tabs>
        <w:suppressAutoHyphens/>
        <w:spacing w:after="240"/>
        <w:ind w:firstLine="720"/>
        <w:jc w:val="both"/>
        <w:rPr>
          <w:rFonts w:ascii="Arial" w:hAnsi="Arial" w:cs="Arial"/>
          <w:spacing w:val="-2"/>
          <w:sz w:val="22"/>
        </w:rPr>
      </w:pPr>
      <w:r>
        <w:rPr>
          <w:rFonts w:ascii="Arial" w:hAnsi="Arial" w:cs="Arial"/>
          <w:spacing w:val="-2"/>
          <w:sz w:val="22"/>
        </w:rPr>
        <w:t>Applicable items shall be considered.</w:t>
      </w:r>
    </w:p>
    <w:p w:rsidR="009F5720" w:rsidRDefault="009F5720" w:rsidP="009F5720">
      <w:pPr>
        <w:suppressAutoHyphens/>
        <w:ind w:left="1980" w:hanging="1260"/>
        <w:jc w:val="both"/>
        <w:rPr>
          <w:rFonts w:ascii="Arial" w:hAnsi="Arial" w:cs="Arial"/>
          <w:spacing w:val="-3"/>
          <w:sz w:val="22"/>
          <w:szCs w:val="22"/>
        </w:rPr>
      </w:pPr>
      <w:r>
        <w:rPr>
          <w:rFonts w:ascii="Arial" w:hAnsi="Arial" w:cs="Arial"/>
          <w:spacing w:val="-2"/>
          <w:sz w:val="22"/>
        </w:rPr>
        <w:t xml:space="preserve">4-1) </w:t>
      </w:r>
      <w:r>
        <w:rPr>
          <w:rFonts w:ascii="Arial" w:hAnsi="Arial" w:cs="Arial"/>
          <w:spacing w:val="-3"/>
          <w:sz w:val="22"/>
          <w:szCs w:val="22"/>
        </w:rPr>
        <w:t>After the equipment along with all accessories are installed at site, the following tests shall be conducted at site by the supplier with his own calibrated testing equipment:</w:t>
      </w:r>
    </w:p>
    <w:p w:rsidR="009F5720" w:rsidRDefault="009F5720" w:rsidP="009F5720">
      <w:pPr>
        <w:tabs>
          <w:tab w:val="left" w:pos="720"/>
          <w:tab w:val="left" w:pos="1980"/>
          <w:tab w:val="left" w:pos="2160"/>
          <w:tab w:val="left" w:pos="2880"/>
        </w:tabs>
        <w:spacing w:after="240"/>
        <w:ind w:left="1980" w:hanging="1980"/>
        <w:jc w:val="both"/>
        <w:rPr>
          <w:rFonts w:ascii="Arial" w:hAnsi="Arial" w:cs="Arial"/>
          <w:spacing w:val="-2"/>
          <w:sz w:val="22"/>
          <w:szCs w:val="24"/>
        </w:rPr>
      </w:pPr>
      <w:r>
        <w:rPr>
          <w:rFonts w:ascii="Arial" w:hAnsi="Arial" w:cs="Arial"/>
          <w:spacing w:val="-2"/>
          <w:sz w:val="22"/>
        </w:rPr>
        <w:t xml:space="preserve"> </w:t>
      </w:r>
      <w:r>
        <w:rPr>
          <w:rFonts w:ascii="Arial" w:hAnsi="Arial" w:cs="Arial"/>
          <w:spacing w:val="-2"/>
          <w:sz w:val="22"/>
        </w:rPr>
        <w:tab/>
      </w:r>
      <w:r>
        <w:rPr>
          <w:rFonts w:ascii="Arial" w:hAnsi="Arial" w:cs="Arial"/>
          <w:spacing w:val="-2"/>
          <w:sz w:val="22"/>
        </w:rPr>
        <w:tab/>
      </w:r>
    </w:p>
    <w:p w:rsidR="009F5720" w:rsidRDefault="009F5720" w:rsidP="009F5720">
      <w:pPr>
        <w:numPr>
          <w:ilvl w:val="0"/>
          <w:numId w:val="5"/>
        </w:numPr>
        <w:suppressAutoHyphens/>
        <w:spacing w:after="120"/>
        <w:jc w:val="both"/>
        <w:rPr>
          <w:rFonts w:ascii="Arial" w:hAnsi="Arial" w:cs="Arial"/>
          <w:spacing w:val="-3"/>
          <w:sz w:val="22"/>
          <w:szCs w:val="22"/>
        </w:rPr>
      </w:pPr>
      <w:r>
        <w:rPr>
          <w:rFonts w:ascii="Arial" w:hAnsi="Arial" w:cs="Arial"/>
          <w:spacing w:val="-3"/>
          <w:sz w:val="22"/>
          <w:szCs w:val="22"/>
        </w:rPr>
        <w:t>To check capability of each equipment to deliver rated performance specified &amp; guaranteed by the supplier.</w:t>
      </w:r>
      <w:r w:rsidRPr="00D9612F">
        <w:rPr>
          <w:rFonts w:ascii="Arial" w:hAnsi="Arial" w:cs="Arial"/>
          <w:spacing w:val="-3"/>
          <w:sz w:val="22"/>
          <w:szCs w:val="22"/>
        </w:rPr>
        <w:t xml:space="preserve"> </w:t>
      </w:r>
    </w:p>
    <w:p w:rsidR="009F5720" w:rsidRDefault="009F5720" w:rsidP="009F5720">
      <w:pPr>
        <w:numPr>
          <w:ilvl w:val="0"/>
          <w:numId w:val="5"/>
        </w:numPr>
        <w:suppressAutoHyphens/>
        <w:spacing w:after="120"/>
        <w:jc w:val="both"/>
        <w:rPr>
          <w:rFonts w:ascii="Arial" w:hAnsi="Arial" w:cs="Arial"/>
          <w:spacing w:val="-3"/>
          <w:sz w:val="22"/>
          <w:szCs w:val="22"/>
        </w:rPr>
      </w:pPr>
      <w:r>
        <w:rPr>
          <w:rFonts w:ascii="Arial" w:hAnsi="Arial" w:cs="Arial"/>
          <w:spacing w:val="-3"/>
          <w:sz w:val="22"/>
          <w:szCs w:val="22"/>
        </w:rPr>
        <w:t>To check proper and continuously reliable operation of the control/regulation/sequence of the equipment furnished.</w:t>
      </w:r>
    </w:p>
    <w:p w:rsidR="009F5720" w:rsidRDefault="009F5720" w:rsidP="009F5720">
      <w:pPr>
        <w:suppressAutoHyphens/>
        <w:spacing w:after="120"/>
        <w:ind w:left="2880" w:hanging="720"/>
        <w:jc w:val="both"/>
        <w:rPr>
          <w:rFonts w:ascii="Arial" w:hAnsi="Arial" w:cs="Arial"/>
          <w:spacing w:val="-3"/>
          <w:sz w:val="22"/>
          <w:szCs w:val="22"/>
        </w:rPr>
      </w:pPr>
      <w:r>
        <w:rPr>
          <w:rFonts w:ascii="Arial" w:hAnsi="Arial" w:cs="Arial"/>
          <w:spacing w:val="-3"/>
          <w:sz w:val="22"/>
          <w:szCs w:val="22"/>
        </w:rPr>
        <w:t>c)</w:t>
      </w:r>
      <w:r>
        <w:rPr>
          <w:rFonts w:ascii="Arial" w:hAnsi="Arial" w:cs="Arial"/>
          <w:spacing w:val="-3"/>
          <w:sz w:val="22"/>
          <w:szCs w:val="22"/>
        </w:rPr>
        <w:tab/>
        <w:t>To check proper operation, freedom from excessive temperature rise, unsatisfactory vibration noise.</w:t>
      </w:r>
    </w:p>
    <w:p w:rsidR="009F5720" w:rsidRDefault="009F5720" w:rsidP="009F5720">
      <w:pPr>
        <w:suppressAutoHyphens/>
        <w:spacing w:after="120"/>
        <w:ind w:left="2880" w:hanging="720"/>
        <w:jc w:val="both"/>
        <w:rPr>
          <w:rFonts w:ascii="Arial" w:hAnsi="Arial" w:cs="Arial"/>
          <w:spacing w:val="-3"/>
          <w:sz w:val="22"/>
          <w:szCs w:val="22"/>
        </w:rPr>
      </w:pPr>
      <w:r>
        <w:rPr>
          <w:rFonts w:ascii="Arial" w:hAnsi="Arial" w:cs="Arial"/>
          <w:spacing w:val="-3"/>
          <w:sz w:val="22"/>
          <w:szCs w:val="22"/>
        </w:rPr>
        <w:t>d)</w:t>
      </w:r>
      <w:r>
        <w:rPr>
          <w:rFonts w:ascii="Arial" w:hAnsi="Arial" w:cs="Arial"/>
          <w:spacing w:val="-3"/>
          <w:sz w:val="22"/>
          <w:szCs w:val="22"/>
        </w:rPr>
        <w:tab/>
        <w:t>The tests shall be carried out for a minimum period of eight (8) hours or as directed by the Engineer.</w:t>
      </w:r>
    </w:p>
    <w:p w:rsidR="009F5720" w:rsidRDefault="009F5720" w:rsidP="009F5720">
      <w:pPr>
        <w:suppressAutoHyphens/>
        <w:spacing w:after="120"/>
        <w:ind w:left="2160"/>
        <w:jc w:val="both"/>
        <w:rPr>
          <w:rFonts w:ascii="Arial" w:hAnsi="Arial" w:cs="Arial"/>
          <w:spacing w:val="-3"/>
          <w:sz w:val="22"/>
          <w:szCs w:val="22"/>
        </w:rPr>
      </w:pPr>
      <w:r>
        <w:rPr>
          <w:rFonts w:ascii="Arial" w:hAnsi="Arial" w:cs="Arial"/>
          <w:spacing w:val="-3"/>
          <w:sz w:val="22"/>
          <w:szCs w:val="22"/>
        </w:rPr>
        <w:t>e)</w:t>
      </w:r>
      <w:r>
        <w:rPr>
          <w:rFonts w:ascii="Arial" w:hAnsi="Arial" w:cs="Arial"/>
          <w:spacing w:val="-3"/>
          <w:sz w:val="22"/>
          <w:szCs w:val="22"/>
        </w:rPr>
        <w:tab/>
        <w:t>To check the loaded and unloaded shaft horse power (BHP)</w:t>
      </w:r>
    </w:p>
    <w:p w:rsidR="009F5720" w:rsidRDefault="009F5720" w:rsidP="009F5720">
      <w:pPr>
        <w:suppressAutoHyphens/>
        <w:spacing w:after="120"/>
        <w:ind w:left="2160"/>
        <w:jc w:val="both"/>
        <w:rPr>
          <w:rFonts w:ascii="Arial" w:hAnsi="Arial" w:cs="Arial"/>
          <w:spacing w:val="-3"/>
          <w:sz w:val="22"/>
          <w:szCs w:val="22"/>
        </w:rPr>
      </w:pPr>
      <w:r>
        <w:rPr>
          <w:rFonts w:ascii="Arial" w:hAnsi="Arial" w:cs="Arial"/>
          <w:spacing w:val="-3"/>
          <w:sz w:val="22"/>
          <w:szCs w:val="22"/>
        </w:rPr>
        <w:t>f)</w:t>
      </w:r>
      <w:r>
        <w:rPr>
          <w:rFonts w:ascii="Arial" w:hAnsi="Arial" w:cs="Arial"/>
          <w:spacing w:val="-3"/>
          <w:sz w:val="22"/>
          <w:szCs w:val="22"/>
        </w:rPr>
        <w:tab/>
        <w:t>To check power (KW) drawn by the equipment</w:t>
      </w:r>
    </w:p>
    <w:p w:rsidR="009F5720" w:rsidRDefault="009F5720" w:rsidP="009F5720">
      <w:pPr>
        <w:suppressAutoHyphens/>
        <w:spacing w:after="120"/>
        <w:ind w:left="2880" w:hanging="720"/>
        <w:jc w:val="both"/>
        <w:rPr>
          <w:rFonts w:ascii="Arial" w:hAnsi="Arial" w:cs="Arial"/>
          <w:spacing w:val="-3"/>
          <w:sz w:val="22"/>
          <w:szCs w:val="22"/>
        </w:rPr>
      </w:pPr>
      <w:r>
        <w:rPr>
          <w:rFonts w:ascii="Arial" w:hAnsi="Arial" w:cs="Arial"/>
          <w:spacing w:val="-3"/>
          <w:sz w:val="22"/>
          <w:szCs w:val="22"/>
        </w:rPr>
        <w:t>g)</w:t>
      </w:r>
      <w:r>
        <w:rPr>
          <w:rFonts w:ascii="Arial" w:hAnsi="Arial" w:cs="Arial"/>
          <w:spacing w:val="-3"/>
          <w:sz w:val="22"/>
          <w:szCs w:val="22"/>
        </w:rPr>
        <w:tab/>
        <w:t xml:space="preserve">The piping system shall be subjected to a leak test at 1.5 times the design pressure. </w:t>
      </w:r>
    </w:p>
    <w:p w:rsidR="009F5720" w:rsidRDefault="009F5720" w:rsidP="009F5720">
      <w:pPr>
        <w:tabs>
          <w:tab w:val="left" w:pos="720"/>
          <w:tab w:val="left" w:pos="1980"/>
          <w:tab w:val="left" w:pos="2160"/>
          <w:tab w:val="left" w:pos="2880"/>
        </w:tabs>
        <w:spacing w:after="240"/>
        <w:ind w:left="2880" w:hanging="1980"/>
        <w:jc w:val="both"/>
        <w:rPr>
          <w:rFonts w:ascii="Arial" w:hAnsi="Arial" w:cs="Arial"/>
          <w:spacing w:val="-2"/>
          <w:sz w:val="22"/>
          <w:szCs w:val="24"/>
        </w:rPr>
      </w:pPr>
      <w:r>
        <w:rPr>
          <w:rFonts w:ascii="Arial" w:hAnsi="Arial" w:cs="Arial"/>
          <w:spacing w:val="-2"/>
          <w:sz w:val="22"/>
        </w:rPr>
        <w:tab/>
      </w:r>
      <w:r>
        <w:rPr>
          <w:rFonts w:ascii="Arial" w:hAnsi="Arial" w:cs="Arial"/>
          <w:spacing w:val="-2"/>
          <w:sz w:val="22"/>
        </w:rPr>
        <w:tab/>
      </w:r>
      <w:r>
        <w:rPr>
          <w:rFonts w:ascii="Arial" w:hAnsi="Arial" w:cs="Arial"/>
          <w:spacing w:val="-2"/>
          <w:sz w:val="22"/>
        </w:rPr>
        <w:tab/>
        <w:t>If the performance at field is found not to meet the requirement, the liquidated damages shall be applied.</w:t>
      </w:r>
    </w:p>
    <w:p w:rsidR="009F5720" w:rsidRDefault="009F5720" w:rsidP="009F5720">
      <w:pPr>
        <w:widowControl/>
        <w:ind w:left="425"/>
        <w:jc w:val="both"/>
        <w:outlineLvl w:val="0"/>
        <w:rPr>
          <w:rFonts w:ascii="Arial" w:hAnsi="Arial"/>
          <w:b/>
          <w:color w:val="000000"/>
          <w:sz w:val="22"/>
          <w:u w:val="single"/>
          <w:lang w:eastAsia="ja-JP"/>
        </w:rPr>
      </w:pPr>
    </w:p>
    <w:p w:rsidR="00B2002D" w:rsidRPr="009F5720" w:rsidRDefault="00B2002D" w:rsidP="009F5720"/>
    <w:sectPr w:rsidR="00B2002D" w:rsidRPr="009F5720" w:rsidSect="000567B5">
      <w:headerReference w:type="default" r:id="rId10"/>
      <w:pgSz w:w="11909" w:h="16834" w:code="9"/>
      <w:pgMar w:top="1411" w:right="1282" w:bottom="1411" w:left="1699"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5720" w:rsidRDefault="009F5720" w:rsidP="009F5720">
      <w:r>
        <w:separator/>
      </w:r>
    </w:p>
  </w:endnote>
  <w:endnote w:type="continuationSeparator" w:id="0">
    <w:p w:rsidR="009F5720" w:rsidRDefault="009F5720" w:rsidP="009F5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l‚r –¾’©">
    <w:altName w:val="Yu Gothic UI"/>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2D3C" w:rsidRPr="00EE2D3C" w:rsidRDefault="009F5720">
    <w:pPr>
      <w:tabs>
        <w:tab w:val="center" w:pos="4550"/>
        <w:tab w:val="left" w:pos="5818"/>
      </w:tabs>
      <w:ind w:right="260"/>
      <w:jc w:val="right"/>
      <w:rPr>
        <w:color w:val="222A35"/>
        <w:sz w:val="24"/>
        <w:szCs w:val="24"/>
      </w:rPr>
    </w:pPr>
    <w:r w:rsidRPr="00EE2D3C">
      <w:rPr>
        <w:color w:val="8496B0"/>
        <w:spacing w:val="60"/>
        <w:sz w:val="24"/>
        <w:szCs w:val="24"/>
      </w:rPr>
      <w:t>Page</w:t>
    </w:r>
    <w:r w:rsidRPr="00EE2D3C">
      <w:rPr>
        <w:color w:val="8496B0"/>
        <w:sz w:val="24"/>
        <w:szCs w:val="24"/>
      </w:rPr>
      <w:t xml:space="preserve"> </w:t>
    </w:r>
    <w:r w:rsidRPr="00EE2D3C">
      <w:rPr>
        <w:color w:val="323E4F"/>
        <w:sz w:val="24"/>
        <w:szCs w:val="24"/>
      </w:rPr>
      <w:fldChar w:fldCharType="begin"/>
    </w:r>
    <w:r w:rsidRPr="00EE2D3C">
      <w:rPr>
        <w:color w:val="323E4F"/>
        <w:sz w:val="24"/>
        <w:szCs w:val="24"/>
      </w:rPr>
      <w:instrText xml:space="preserve"> PAGE   \* MERGEFORMAT </w:instrText>
    </w:r>
    <w:r w:rsidRPr="00EE2D3C">
      <w:rPr>
        <w:color w:val="323E4F"/>
        <w:sz w:val="24"/>
        <w:szCs w:val="24"/>
      </w:rPr>
      <w:fldChar w:fldCharType="separate"/>
    </w:r>
    <w:r w:rsidR="000E2B13">
      <w:rPr>
        <w:noProof/>
        <w:color w:val="323E4F"/>
        <w:sz w:val="24"/>
        <w:szCs w:val="24"/>
      </w:rPr>
      <w:t>7</w:t>
    </w:r>
    <w:r w:rsidRPr="00EE2D3C">
      <w:rPr>
        <w:color w:val="323E4F"/>
        <w:sz w:val="24"/>
        <w:szCs w:val="24"/>
      </w:rPr>
      <w:fldChar w:fldCharType="end"/>
    </w:r>
    <w:r w:rsidRPr="00EE2D3C">
      <w:rPr>
        <w:color w:val="323E4F"/>
        <w:sz w:val="24"/>
        <w:szCs w:val="24"/>
      </w:rPr>
      <w:t xml:space="preserve"> | </w:t>
    </w:r>
    <w:r w:rsidRPr="00EE2D3C">
      <w:rPr>
        <w:color w:val="323E4F"/>
        <w:sz w:val="24"/>
        <w:szCs w:val="24"/>
      </w:rPr>
      <w:fldChar w:fldCharType="begin"/>
    </w:r>
    <w:r w:rsidRPr="00EE2D3C">
      <w:rPr>
        <w:color w:val="323E4F"/>
        <w:sz w:val="24"/>
        <w:szCs w:val="24"/>
      </w:rPr>
      <w:instrText xml:space="preserve"> NUMPAGES  \* Arabic  \* MERGEFORMAT </w:instrText>
    </w:r>
    <w:r w:rsidRPr="00EE2D3C">
      <w:rPr>
        <w:color w:val="323E4F"/>
        <w:sz w:val="24"/>
        <w:szCs w:val="24"/>
      </w:rPr>
      <w:fldChar w:fldCharType="separate"/>
    </w:r>
    <w:r w:rsidR="000E2B13">
      <w:rPr>
        <w:noProof/>
        <w:color w:val="323E4F"/>
        <w:sz w:val="24"/>
        <w:szCs w:val="24"/>
      </w:rPr>
      <w:t>8</w:t>
    </w:r>
    <w:r w:rsidRPr="00EE2D3C">
      <w:rPr>
        <w:color w:val="323E4F"/>
        <w:sz w:val="24"/>
        <w:szCs w:val="24"/>
      </w:rPr>
      <w:fldChar w:fldCharType="end"/>
    </w:r>
  </w:p>
  <w:p w:rsidR="00DF6D64" w:rsidRPr="004C5572" w:rsidRDefault="000E2B13" w:rsidP="00F17454">
    <w:pPr>
      <w:pStyle w:val="Footer"/>
      <w:pBdr>
        <w:top w:val="thinThickSmallGap" w:sz="24" w:space="1" w:color="622423"/>
      </w:pBdr>
      <w:tabs>
        <w:tab w:val="clear" w:pos="4320"/>
        <w:tab w:val="clear" w:pos="8640"/>
        <w:tab w:val="right" w:pos="8932"/>
      </w:tabs>
      <w:rPr>
        <w:sz w:val="12"/>
        <w:szCs w:val="1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000" w:rsidRDefault="000E2B13">
    <w:r>
      <w:cr/>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5720" w:rsidRDefault="009F5720" w:rsidP="009F5720">
      <w:r>
        <w:separator/>
      </w:r>
    </w:p>
  </w:footnote>
  <w:footnote w:type="continuationSeparator" w:id="0">
    <w:p w:rsidR="009F5720" w:rsidRDefault="009F5720" w:rsidP="009F572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6D64" w:rsidRDefault="000E2B13">
    <w:pPr>
      <w:pStyle w:val="Header"/>
      <w:jc w:val="right"/>
    </w:pPr>
  </w:p>
  <w:p w:rsidR="00DF6D64" w:rsidRDefault="000E2B1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6D64" w:rsidRDefault="009F5720" w:rsidP="00E40D88">
    <w:pPr>
      <w:pStyle w:val="Header"/>
      <w:rPr>
        <w:rFonts w:ascii="Arial Black" w:hAnsi="Arial Black"/>
        <w:b/>
        <w:color w:val="0000FF"/>
        <w:sz w:val="28"/>
      </w:rPr>
    </w:pPr>
    <w:r>
      <w:rPr>
        <w:noProof/>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96754"/>
    <w:multiLevelType w:val="hybridMultilevel"/>
    <w:tmpl w:val="E30CF2E6"/>
    <w:lvl w:ilvl="0" w:tplc="22BAB32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0FEF023C"/>
    <w:multiLevelType w:val="hybridMultilevel"/>
    <w:tmpl w:val="E98C37E4"/>
    <w:lvl w:ilvl="0" w:tplc="51E429C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131D6E7C"/>
    <w:multiLevelType w:val="hybridMultilevel"/>
    <w:tmpl w:val="01F68334"/>
    <w:lvl w:ilvl="0" w:tplc="C218A588">
      <w:start w:val="6"/>
      <w:numFmt w:val="lowerRoman"/>
      <w:lvlText w:val="%1)"/>
      <w:lvlJc w:val="left"/>
      <w:pPr>
        <w:ind w:left="1145" w:hanging="720"/>
      </w:pPr>
      <w:rPr>
        <w:rFonts w:hint="default"/>
      </w:rPr>
    </w:lvl>
    <w:lvl w:ilvl="1" w:tplc="40090019">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tentative="1">
      <w:start w:val="1"/>
      <w:numFmt w:val="lowerRoman"/>
      <w:lvlText w:val="%6."/>
      <w:lvlJc w:val="right"/>
      <w:pPr>
        <w:ind w:left="4385"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3" w15:restartNumberingAfterBreak="0">
    <w:nsid w:val="1FB92A43"/>
    <w:multiLevelType w:val="hybridMultilevel"/>
    <w:tmpl w:val="7842216C"/>
    <w:lvl w:ilvl="0" w:tplc="5BB49CA8">
      <w:start w:val="1"/>
      <w:numFmt w:val="decimal"/>
      <w:lvlText w:val="%1)"/>
      <w:lvlJc w:val="left"/>
      <w:pPr>
        <w:ind w:left="1080" w:hanging="360"/>
      </w:pPr>
      <w:rPr>
        <w:rFonts w:eastAsia="MS Mincho" w:cs="Ari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23F05A62"/>
    <w:multiLevelType w:val="hybridMultilevel"/>
    <w:tmpl w:val="2BFA7E08"/>
    <w:lvl w:ilvl="0" w:tplc="F9246222">
      <w:start w:val="1"/>
      <w:numFmt w:val="decimal"/>
      <w:lvlText w:val="%1)"/>
      <w:lvlJc w:val="left"/>
      <w:pPr>
        <w:ind w:left="785" w:hanging="360"/>
      </w:pPr>
      <w:rPr>
        <w:rFonts w:hint="default"/>
      </w:rPr>
    </w:lvl>
    <w:lvl w:ilvl="1" w:tplc="40090019">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tentative="1">
      <w:start w:val="1"/>
      <w:numFmt w:val="lowerRoman"/>
      <w:lvlText w:val="%6."/>
      <w:lvlJc w:val="right"/>
      <w:pPr>
        <w:ind w:left="4385"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5" w15:restartNumberingAfterBreak="0">
    <w:nsid w:val="26890FF6"/>
    <w:multiLevelType w:val="hybridMultilevel"/>
    <w:tmpl w:val="8970FCEC"/>
    <w:lvl w:ilvl="0" w:tplc="4DDEB4D2">
      <w:start w:val="1"/>
      <w:numFmt w:val="decimal"/>
      <w:lvlText w:val="%1)"/>
      <w:lvlJc w:val="left"/>
      <w:pPr>
        <w:ind w:left="785" w:hanging="360"/>
      </w:pPr>
      <w:rPr>
        <w:rFonts w:hint="default"/>
      </w:rPr>
    </w:lvl>
    <w:lvl w:ilvl="1" w:tplc="40090019">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tentative="1">
      <w:start w:val="1"/>
      <w:numFmt w:val="lowerRoman"/>
      <w:lvlText w:val="%6."/>
      <w:lvlJc w:val="right"/>
      <w:pPr>
        <w:ind w:left="4385"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6" w15:restartNumberingAfterBreak="0">
    <w:nsid w:val="2A582973"/>
    <w:multiLevelType w:val="hybridMultilevel"/>
    <w:tmpl w:val="01DEE570"/>
    <w:lvl w:ilvl="0" w:tplc="A582E3B4">
      <w:start w:val="1"/>
      <w:numFmt w:val="decimal"/>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tentative="1">
      <w:start w:val="1"/>
      <w:numFmt w:val="lowerRoman"/>
      <w:lvlText w:val="%6."/>
      <w:lvlJc w:val="right"/>
      <w:pPr>
        <w:ind w:left="4385"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7" w15:restartNumberingAfterBreak="0">
    <w:nsid w:val="3A0A5CB0"/>
    <w:multiLevelType w:val="hybridMultilevel"/>
    <w:tmpl w:val="42D67DEC"/>
    <w:lvl w:ilvl="0" w:tplc="70DACE56">
      <w:start w:val="1"/>
      <w:numFmt w:val="decimal"/>
      <w:lvlText w:val="%1)"/>
      <w:lvlJc w:val="left"/>
      <w:pPr>
        <w:ind w:left="785" w:hanging="360"/>
      </w:pPr>
      <w:rPr>
        <w:rFonts w:hint="default"/>
        <w:color w:val="000000"/>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tentative="1">
      <w:start w:val="1"/>
      <w:numFmt w:val="lowerRoman"/>
      <w:lvlText w:val="%6."/>
      <w:lvlJc w:val="right"/>
      <w:pPr>
        <w:ind w:left="4385"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8" w15:restartNumberingAfterBreak="0">
    <w:nsid w:val="45D37B99"/>
    <w:multiLevelType w:val="hybridMultilevel"/>
    <w:tmpl w:val="C8027850"/>
    <w:lvl w:ilvl="0" w:tplc="1FDA6B38">
      <w:start w:val="1"/>
      <w:numFmt w:val="decimal"/>
      <w:lvlText w:val="%1)"/>
      <w:lvlJc w:val="left"/>
      <w:pPr>
        <w:ind w:left="785" w:hanging="360"/>
      </w:pPr>
      <w:rPr>
        <w:rFonts w:hint="default"/>
      </w:rPr>
    </w:lvl>
    <w:lvl w:ilvl="1" w:tplc="40090019">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tentative="1">
      <w:start w:val="1"/>
      <w:numFmt w:val="lowerRoman"/>
      <w:lvlText w:val="%6."/>
      <w:lvlJc w:val="right"/>
      <w:pPr>
        <w:ind w:left="4385"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9" w15:restartNumberingAfterBreak="0">
    <w:nsid w:val="579E1B64"/>
    <w:multiLevelType w:val="hybridMultilevel"/>
    <w:tmpl w:val="CC427772"/>
    <w:lvl w:ilvl="0" w:tplc="EABE243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E729E0"/>
    <w:multiLevelType w:val="multilevel"/>
    <w:tmpl w:val="2AB23C6A"/>
    <w:lvl w:ilvl="0">
      <w:start w:val="1"/>
      <w:numFmt w:val="upperLetter"/>
      <w:lvlText w:val="%1."/>
      <w:legacy w:legacy="1" w:legacySpace="0" w:legacyIndent="425"/>
      <w:lvlJc w:val="left"/>
      <w:pPr>
        <w:ind w:left="425" w:hanging="425"/>
      </w:pPr>
      <w:rPr>
        <w:rFonts w:ascii="Arial" w:eastAsia="‚l‚r –¾’©" w:hAnsi="Arial" w:cs="Times New Roman"/>
        <w:b/>
      </w:rPr>
    </w:lvl>
    <w:lvl w:ilvl="1">
      <w:start w:val="1"/>
      <w:numFmt w:val="decimal"/>
      <w:lvlText w:val="%1.%2"/>
      <w:legacy w:legacy="1" w:legacySpace="0" w:legacyIndent="425"/>
      <w:lvlJc w:val="left"/>
      <w:pPr>
        <w:ind w:left="850" w:hanging="425"/>
      </w:pPr>
    </w:lvl>
    <w:lvl w:ilvl="2">
      <w:start w:val="1"/>
      <w:numFmt w:val="decimal"/>
      <w:lvlText w:val="%1.%2.%3"/>
      <w:legacy w:legacy="1" w:legacySpace="0" w:legacyIndent="425"/>
      <w:lvlJc w:val="left"/>
      <w:pPr>
        <w:ind w:left="1275" w:hanging="425"/>
      </w:pPr>
    </w:lvl>
    <w:lvl w:ilvl="3">
      <w:start w:val="1"/>
      <w:numFmt w:val="decimal"/>
      <w:lvlText w:val="%1.%2.%3.%4"/>
      <w:legacy w:legacy="1" w:legacySpace="0" w:legacyIndent="425"/>
      <w:lvlJc w:val="left"/>
      <w:pPr>
        <w:ind w:left="1700" w:hanging="425"/>
      </w:pPr>
    </w:lvl>
    <w:lvl w:ilvl="4">
      <w:start w:val="1"/>
      <w:numFmt w:val="decimal"/>
      <w:lvlText w:val="%1.%2.%3.%4.%5"/>
      <w:legacy w:legacy="1" w:legacySpace="0" w:legacyIndent="425"/>
      <w:lvlJc w:val="left"/>
      <w:pPr>
        <w:ind w:left="2125" w:hanging="425"/>
      </w:pPr>
    </w:lvl>
    <w:lvl w:ilvl="5">
      <w:start w:val="1"/>
      <w:numFmt w:val="decimal"/>
      <w:lvlText w:val="%1.%2.%3.%4.%5.%6"/>
      <w:legacy w:legacy="1" w:legacySpace="0" w:legacyIndent="425"/>
      <w:lvlJc w:val="left"/>
      <w:pPr>
        <w:ind w:left="2550" w:hanging="425"/>
      </w:pPr>
    </w:lvl>
    <w:lvl w:ilvl="6">
      <w:start w:val="1"/>
      <w:numFmt w:val="decimal"/>
      <w:lvlText w:val="%1.%2.%3.%4.%5.%6.%7"/>
      <w:legacy w:legacy="1" w:legacySpace="0" w:legacyIndent="425"/>
      <w:lvlJc w:val="left"/>
      <w:pPr>
        <w:ind w:left="2975" w:hanging="425"/>
      </w:pPr>
    </w:lvl>
    <w:lvl w:ilvl="7">
      <w:start w:val="1"/>
      <w:numFmt w:val="decimal"/>
      <w:lvlText w:val="%1.%2.%3.%4.%5.%6.%7.%8"/>
      <w:legacy w:legacy="1" w:legacySpace="0" w:legacyIndent="425"/>
      <w:lvlJc w:val="left"/>
      <w:pPr>
        <w:ind w:left="3400" w:hanging="425"/>
      </w:pPr>
    </w:lvl>
    <w:lvl w:ilvl="8">
      <w:start w:val="1"/>
      <w:numFmt w:val="decimal"/>
      <w:lvlText w:val="%1.%2.%3.%4.%5.%6.%7.%8.%9"/>
      <w:legacy w:legacy="1" w:legacySpace="0" w:legacyIndent="425"/>
      <w:lvlJc w:val="left"/>
      <w:pPr>
        <w:ind w:left="3825" w:hanging="425"/>
      </w:pPr>
    </w:lvl>
  </w:abstractNum>
  <w:abstractNum w:abstractNumId="11" w15:restartNumberingAfterBreak="0">
    <w:nsid w:val="62E8373E"/>
    <w:multiLevelType w:val="hybridMultilevel"/>
    <w:tmpl w:val="4D2ADB4A"/>
    <w:lvl w:ilvl="0" w:tplc="094CF778">
      <w:start w:val="1"/>
      <w:numFmt w:val="lowerLetter"/>
      <w:lvlText w:val="%1)"/>
      <w:lvlJc w:val="left"/>
      <w:pPr>
        <w:ind w:left="2520" w:hanging="360"/>
      </w:pPr>
      <w:rPr>
        <w:rFonts w:hint="default"/>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12" w15:restartNumberingAfterBreak="0">
    <w:nsid w:val="65466C35"/>
    <w:multiLevelType w:val="hybridMultilevel"/>
    <w:tmpl w:val="EBDC0148"/>
    <w:lvl w:ilvl="0" w:tplc="A5FE88F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7F5C3B8E"/>
    <w:multiLevelType w:val="hybridMultilevel"/>
    <w:tmpl w:val="E378F7EC"/>
    <w:lvl w:ilvl="0" w:tplc="20CA6B6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10"/>
  </w:num>
  <w:num w:numId="2">
    <w:abstractNumId w:val="9"/>
  </w:num>
  <w:num w:numId="3">
    <w:abstractNumId w:val="3"/>
  </w:num>
  <w:num w:numId="4">
    <w:abstractNumId w:val="1"/>
  </w:num>
  <w:num w:numId="5">
    <w:abstractNumId w:val="11"/>
  </w:num>
  <w:num w:numId="6">
    <w:abstractNumId w:val="2"/>
  </w:num>
  <w:num w:numId="7">
    <w:abstractNumId w:val="13"/>
  </w:num>
  <w:num w:numId="8">
    <w:abstractNumId w:val="0"/>
  </w:num>
  <w:num w:numId="9">
    <w:abstractNumId w:val="12"/>
  </w:num>
  <w:num w:numId="10">
    <w:abstractNumId w:val="4"/>
  </w:num>
  <w:num w:numId="11">
    <w:abstractNumId w:val="6"/>
  </w:num>
  <w:num w:numId="12">
    <w:abstractNumId w:val="7"/>
  </w:num>
  <w:num w:numId="13">
    <w:abstractNumId w:val="5"/>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AA7"/>
    <w:rsid w:val="000E2B13"/>
    <w:rsid w:val="009F5720"/>
    <w:rsid w:val="00B2002D"/>
    <w:rsid w:val="00D26AA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7482D"/>
  <w15:chartTrackingRefBased/>
  <w15:docId w15:val="{B7AB47A1-3BD9-4B75-846B-F84466245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5720"/>
    <w:pPr>
      <w:widowControl w:val="0"/>
      <w:spacing w:after="0" w:line="240" w:lineRule="auto"/>
    </w:pPr>
    <w:rPr>
      <w:rFonts w:ascii="Times New Roman" w:eastAsia="MS Mincho"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F5720"/>
    <w:pPr>
      <w:tabs>
        <w:tab w:val="center" w:pos="4320"/>
        <w:tab w:val="right" w:pos="8640"/>
      </w:tabs>
    </w:pPr>
  </w:style>
  <w:style w:type="character" w:customStyle="1" w:styleId="HeaderChar">
    <w:name w:val="Header Char"/>
    <w:basedOn w:val="DefaultParagraphFont"/>
    <w:link w:val="Header"/>
    <w:rsid w:val="009F5720"/>
    <w:rPr>
      <w:rFonts w:ascii="Times New Roman" w:eastAsia="MS Mincho" w:hAnsi="Times New Roman" w:cs="Times New Roman"/>
      <w:sz w:val="20"/>
      <w:szCs w:val="20"/>
      <w:lang w:val="en-US"/>
    </w:rPr>
  </w:style>
  <w:style w:type="paragraph" w:styleId="Footer">
    <w:name w:val="footer"/>
    <w:basedOn w:val="Normal"/>
    <w:link w:val="FooterChar"/>
    <w:uiPriority w:val="99"/>
    <w:rsid w:val="009F5720"/>
    <w:pPr>
      <w:tabs>
        <w:tab w:val="center" w:pos="4320"/>
        <w:tab w:val="right" w:pos="8640"/>
      </w:tabs>
    </w:pPr>
  </w:style>
  <w:style w:type="character" w:customStyle="1" w:styleId="FooterChar">
    <w:name w:val="Footer Char"/>
    <w:basedOn w:val="DefaultParagraphFont"/>
    <w:link w:val="Footer"/>
    <w:uiPriority w:val="99"/>
    <w:rsid w:val="009F5720"/>
    <w:rPr>
      <w:rFonts w:ascii="Times New Roman" w:eastAsia="MS Mincho" w:hAnsi="Times New Roman" w:cs="Times New Roman"/>
      <w:sz w:val="20"/>
      <w:szCs w:val="20"/>
      <w:lang w:val="en-US"/>
    </w:rPr>
  </w:style>
  <w:style w:type="paragraph" w:styleId="BodyText2">
    <w:name w:val="Body Text 2"/>
    <w:basedOn w:val="Normal"/>
    <w:link w:val="BodyText2Char"/>
    <w:rsid w:val="009F5720"/>
    <w:pPr>
      <w:jc w:val="both"/>
    </w:pPr>
    <w:rPr>
      <w:rFonts w:ascii="Arial" w:hAnsi="Arial"/>
      <w:sz w:val="24"/>
      <w:lang w:val="x-none" w:eastAsia="x-none"/>
    </w:rPr>
  </w:style>
  <w:style w:type="character" w:customStyle="1" w:styleId="BodyText2Char">
    <w:name w:val="Body Text 2 Char"/>
    <w:basedOn w:val="DefaultParagraphFont"/>
    <w:link w:val="BodyText2"/>
    <w:rsid w:val="009F5720"/>
    <w:rPr>
      <w:rFonts w:ascii="Arial" w:eastAsia="MS Mincho" w:hAnsi="Arial" w:cs="Times New Roman"/>
      <w:sz w:val="24"/>
      <w:szCs w:val="20"/>
      <w:lang w:val="x-none" w:eastAsia="x-none"/>
    </w:rPr>
  </w:style>
  <w:style w:type="paragraph" w:styleId="ListParagraph">
    <w:name w:val="List Paragraph"/>
    <w:basedOn w:val="Normal"/>
    <w:uiPriority w:val="34"/>
    <w:qFormat/>
    <w:rsid w:val="009F5720"/>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2598</Words>
  <Characters>14812</Characters>
  <Application>Microsoft Office Word</Application>
  <DocSecurity>0</DocSecurity>
  <Lines>123</Lines>
  <Paragraphs>34</Paragraphs>
  <ScaleCrop>false</ScaleCrop>
  <Company/>
  <LinksUpToDate>false</LinksUpToDate>
  <CharactersWithSpaces>17376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Shubhasis</dc:creator>
  <cp:keywords/>
  <dc:description/>
  <cp:lastModifiedBy>Shubhasis</cp:lastModifiedBy>
  <cp:revision>3</cp:revision>
  <dcterms:created xsi:type="dcterms:W3CDTF">2021-12-01T10:49:00Z</dcterms:created>
  <dcterms:modified xsi:type="dcterms:W3CDTF">2021-12-01T10:59:00Z</dcterms:modified>
</cp:coreProperties>
</file>